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15916" w14:textId="77777777" w:rsidR="00395E51" w:rsidRPr="00DD20BC" w:rsidRDefault="00EC0092" w:rsidP="00E90878">
      <w:pPr>
        <w:pStyle w:val="Title"/>
        <w:tabs>
          <w:tab w:val="left" w:pos="0"/>
          <w:tab w:val="left" w:pos="8910"/>
        </w:tabs>
        <w:spacing w:before="3000" w:line="240" w:lineRule="auto"/>
        <w:rPr>
          <w:rFonts w:ascii="Arial" w:hAnsi="Arial" w:cs="Arial"/>
          <w:szCs w:val="22"/>
          <w:u w:val="single"/>
        </w:rPr>
      </w:pPr>
      <w:r w:rsidRPr="00DD20BC">
        <w:rPr>
          <w:rFonts w:ascii="Arial" w:hAnsi="Arial" w:cs="Arial"/>
          <w:b/>
          <w:bCs/>
          <w:szCs w:val="22"/>
        </w:rPr>
        <w:t xml:space="preserve">Superior Court of Washington, County of </w:t>
      </w:r>
      <w:r w:rsidRPr="00DD20BC">
        <w:rPr>
          <w:rFonts w:ascii="Arial" w:hAnsi="Arial" w:cs="Arial"/>
          <w:szCs w:val="22"/>
          <w:u w:val="single"/>
        </w:rPr>
        <w:tab/>
      </w:r>
    </w:p>
    <w:p w14:paraId="1400B983" w14:textId="2E8F1691" w:rsidR="00EC0092" w:rsidRPr="00DD20BC" w:rsidRDefault="00395E51" w:rsidP="009376B0">
      <w:pPr>
        <w:pStyle w:val="Title"/>
        <w:tabs>
          <w:tab w:val="left" w:pos="270"/>
          <w:tab w:val="left" w:pos="8910"/>
        </w:tabs>
        <w:spacing w:after="120" w:line="240" w:lineRule="auto"/>
        <w:ind w:left="180"/>
        <w:jc w:val="left"/>
        <w:rPr>
          <w:rFonts w:ascii="Arial" w:hAnsi="Arial" w:cs="Arial"/>
          <w:i/>
          <w:iCs/>
          <w:szCs w:val="22"/>
          <w:u w:val="single"/>
        </w:rPr>
      </w:pPr>
      <w:r w:rsidRPr="00DD20BC">
        <w:rPr>
          <w:rFonts w:ascii="Arial" w:hAnsi="Arial" w:cs="Arial"/>
          <w:b/>
          <w:bCs/>
          <w:i/>
          <w:iCs/>
          <w:szCs w:val="22"/>
          <w:lang w:val="vi"/>
        </w:rPr>
        <w:t>Tòa Thượng Thẩm Washington, Quận</w:t>
      </w:r>
    </w:p>
    <w:tbl>
      <w:tblPr>
        <w:tblW w:w="9360" w:type="dxa"/>
        <w:tblInd w:w="360" w:type="dxa"/>
        <w:tblLayout w:type="fixed"/>
        <w:tblCellMar>
          <w:left w:w="360" w:type="dxa"/>
          <w:right w:w="360" w:type="dxa"/>
        </w:tblCellMar>
        <w:tblLook w:val="0000" w:firstRow="0" w:lastRow="0" w:firstColumn="0" w:lastColumn="0" w:noHBand="0" w:noVBand="0"/>
      </w:tblPr>
      <w:tblGrid>
        <w:gridCol w:w="4590"/>
        <w:gridCol w:w="4770"/>
      </w:tblGrid>
      <w:tr w:rsidR="00EC0092" w:rsidRPr="00DD20BC" w14:paraId="2950FC60" w14:textId="77777777" w:rsidTr="00B05FE8">
        <w:tc>
          <w:tcPr>
            <w:tcW w:w="4590" w:type="dxa"/>
            <w:tcBorders>
              <w:top w:val="nil"/>
              <w:left w:val="nil"/>
              <w:bottom w:val="single" w:sz="6" w:space="0" w:color="auto"/>
              <w:right w:val="single" w:sz="6" w:space="0" w:color="auto"/>
            </w:tcBorders>
          </w:tcPr>
          <w:p w14:paraId="02EFA354" w14:textId="77777777" w:rsidR="00395E51" w:rsidRPr="00DD20BC" w:rsidRDefault="00B55A64" w:rsidP="00E90878">
            <w:pPr>
              <w:ind w:left="-288" w:right="144"/>
              <w:rPr>
                <w:rFonts w:ascii="Arial" w:hAnsi="Arial" w:cs="Arial"/>
                <w:sz w:val="22"/>
                <w:szCs w:val="22"/>
              </w:rPr>
            </w:pPr>
            <w:r w:rsidRPr="00DD20BC">
              <w:rPr>
                <w:rFonts w:ascii="Arial" w:hAnsi="Arial" w:cs="Arial"/>
                <w:sz w:val="22"/>
                <w:szCs w:val="22"/>
              </w:rPr>
              <w:t>In the Guardianship/Conservatorship of:</w:t>
            </w:r>
          </w:p>
          <w:p w14:paraId="7AD99DB2" w14:textId="0D4B8435" w:rsidR="00B55A64" w:rsidRPr="00DD20BC" w:rsidRDefault="00395E51" w:rsidP="00F06690">
            <w:pPr>
              <w:spacing w:after="120"/>
              <w:ind w:left="-288" w:right="144"/>
              <w:rPr>
                <w:rFonts w:ascii="Arial" w:hAnsi="Arial" w:cs="Arial"/>
                <w:i/>
                <w:iCs/>
                <w:sz w:val="22"/>
                <w:szCs w:val="22"/>
              </w:rPr>
            </w:pPr>
            <w:r w:rsidRPr="00DD20BC">
              <w:rPr>
                <w:rFonts w:ascii="Arial" w:hAnsi="Arial" w:cs="Arial"/>
                <w:i/>
                <w:iCs/>
                <w:sz w:val="22"/>
                <w:szCs w:val="22"/>
                <w:lang w:val="vi"/>
              </w:rPr>
              <w:t>Trong Quyền Giám Hộ/Quyền Bảo Hộ:</w:t>
            </w:r>
          </w:p>
          <w:p w14:paraId="09839DF8" w14:textId="599FBF72" w:rsidR="00B55A64" w:rsidRPr="00DD20BC" w:rsidRDefault="00F44E5A" w:rsidP="009376B0">
            <w:pPr>
              <w:tabs>
                <w:tab w:val="left" w:pos="3240"/>
              </w:tabs>
              <w:spacing w:before="240"/>
              <w:ind w:left="-274" w:right="144"/>
              <w:rPr>
                <w:rFonts w:ascii="Arial" w:hAnsi="Arial" w:cs="Arial"/>
                <w:sz w:val="22"/>
                <w:szCs w:val="22"/>
              </w:rPr>
            </w:pPr>
            <w:r w:rsidRPr="00DD20BC">
              <w:rPr>
                <w:rFonts w:ascii="Arial" w:hAnsi="Arial" w:cs="Arial"/>
                <w:sz w:val="22"/>
                <w:szCs w:val="22"/>
              </w:rPr>
              <w:t>_____________________________,</w:t>
            </w:r>
          </w:p>
          <w:p w14:paraId="33A8E917" w14:textId="77777777" w:rsidR="00395E51" w:rsidRPr="00DD20BC" w:rsidRDefault="005D76C8" w:rsidP="00E90878">
            <w:pPr>
              <w:tabs>
                <w:tab w:val="left" w:pos="3240"/>
              </w:tabs>
              <w:ind w:left="-270" w:right="144"/>
              <w:rPr>
                <w:rFonts w:ascii="Arial" w:hAnsi="Arial" w:cs="Arial"/>
                <w:sz w:val="22"/>
                <w:szCs w:val="22"/>
              </w:rPr>
            </w:pPr>
            <w:r w:rsidRPr="00DD20BC">
              <w:rPr>
                <w:rFonts w:ascii="Arial" w:hAnsi="Arial" w:cs="Arial"/>
                <w:sz w:val="22"/>
                <w:szCs w:val="22"/>
              </w:rPr>
              <w:t>Individual</w:t>
            </w:r>
          </w:p>
          <w:p w14:paraId="194FE094" w14:textId="73BE35EC" w:rsidR="00EC0092" w:rsidRPr="00DD20BC" w:rsidRDefault="00395E51" w:rsidP="00F06690">
            <w:pPr>
              <w:tabs>
                <w:tab w:val="left" w:pos="3240"/>
              </w:tabs>
              <w:spacing w:after="120"/>
              <w:ind w:left="-270" w:right="144"/>
              <w:rPr>
                <w:rFonts w:ascii="Arial" w:hAnsi="Arial" w:cs="Arial"/>
                <w:i/>
                <w:iCs/>
                <w:sz w:val="22"/>
                <w:szCs w:val="22"/>
              </w:rPr>
            </w:pPr>
            <w:r w:rsidRPr="00DD20BC">
              <w:rPr>
                <w:rFonts w:ascii="Arial" w:hAnsi="Arial" w:cs="Arial"/>
                <w:i/>
                <w:iCs/>
                <w:sz w:val="22"/>
                <w:szCs w:val="22"/>
                <w:lang w:val="vi"/>
              </w:rPr>
              <w:t>Cá Nhân</w:t>
            </w:r>
          </w:p>
        </w:tc>
        <w:tc>
          <w:tcPr>
            <w:tcW w:w="4770" w:type="dxa"/>
            <w:tcBorders>
              <w:top w:val="nil"/>
              <w:left w:val="nil"/>
              <w:bottom w:val="single" w:sz="6" w:space="0" w:color="auto"/>
              <w:right w:val="nil"/>
            </w:tcBorders>
          </w:tcPr>
          <w:p w14:paraId="4D2600CE" w14:textId="77777777" w:rsidR="00395E51" w:rsidRPr="00DD20BC" w:rsidRDefault="00EC0092" w:rsidP="00E90878">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DD20BC">
              <w:rPr>
                <w:rFonts w:ascii="Arial" w:hAnsi="Arial" w:cs="Arial"/>
                <w:b/>
                <w:bCs/>
                <w:sz w:val="22"/>
                <w:szCs w:val="22"/>
              </w:rPr>
              <w:t>No.  ____________________</w:t>
            </w:r>
          </w:p>
          <w:p w14:paraId="28674B0F" w14:textId="39E28B1E" w:rsidR="00EC0092" w:rsidRPr="00DD20BC" w:rsidRDefault="00395E51" w:rsidP="00F06690">
            <w:pPr>
              <w:tabs>
                <w:tab w:val="left" w:pos="0"/>
                <w:tab w:val="left" w:pos="720"/>
                <w:tab w:val="left" w:pos="1440"/>
                <w:tab w:val="left" w:pos="2160"/>
                <w:tab w:val="left" w:pos="2880"/>
                <w:tab w:val="left" w:pos="4176"/>
              </w:tabs>
              <w:suppressAutoHyphens/>
              <w:spacing w:after="120"/>
              <w:jc w:val="both"/>
              <w:rPr>
                <w:rFonts w:ascii="Arial" w:hAnsi="Arial" w:cs="Arial"/>
                <w:b/>
                <w:i/>
                <w:iCs/>
                <w:sz w:val="22"/>
                <w:szCs w:val="22"/>
              </w:rPr>
            </w:pPr>
            <w:r w:rsidRPr="00DD20BC">
              <w:rPr>
                <w:rFonts w:ascii="Arial" w:hAnsi="Arial" w:cs="Arial"/>
                <w:b/>
                <w:bCs/>
                <w:i/>
                <w:iCs/>
                <w:sz w:val="22"/>
                <w:szCs w:val="22"/>
                <w:lang w:val="vi"/>
              </w:rPr>
              <w:t>Số</w:t>
            </w:r>
          </w:p>
          <w:p w14:paraId="4489850A" w14:textId="77777777" w:rsidR="00395E51" w:rsidRPr="00DD20BC" w:rsidRDefault="0056313C" w:rsidP="00E90878">
            <w:pPr>
              <w:ind w:right="-86"/>
              <w:rPr>
                <w:rFonts w:ascii="Arial" w:hAnsi="Arial" w:cs="Arial"/>
                <w:b/>
                <w:sz w:val="22"/>
                <w:szCs w:val="22"/>
              </w:rPr>
            </w:pPr>
            <w:r w:rsidRPr="00DD20BC">
              <w:rPr>
                <w:rFonts w:ascii="Arial" w:hAnsi="Arial" w:cs="Arial"/>
                <w:b/>
                <w:bCs/>
                <w:sz w:val="22"/>
                <w:szCs w:val="22"/>
              </w:rPr>
              <w:t>Petition to Transfer Guardianship/ Conservatorship from Washington State to the Receiving State</w:t>
            </w:r>
          </w:p>
          <w:p w14:paraId="1DB74842" w14:textId="21120883" w:rsidR="0051693D" w:rsidRPr="00DD20BC" w:rsidRDefault="00395E51" w:rsidP="00F06690">
            <w:pPr>
              <w:spacing w:after="120"/>
              <w:ind w:right="-86"/>
              <w:rPr>
                <w:rFonts w:ascii="Arial" w:hAnsi="Arial" w:cs="Arial"/>
                <w:i/>
                <w:iCs/>
                <w:sz w:val="22"/>
                <w:szCs w:val="22"/>
              </w:rPr>
            </w:pPr>
            <w:r w:rsidRPr="00DD20BC">
              <w:rPr>
                <w:rFonts w:ascii="Arial" w:hAnsi="Arial" w:cs="Arial"/>
                <w:b/>
                <w:bCs/>
                <w:i/>
                <w:iCs/>
                <w:sz w:val="22"/>
                <w:szCs w:val="22"/>
                <w:lang w:val="vi"/>
              </w:rPr>
              <w:t xml:space="preserve">Đơn Xin Chuyển Giao Quyền Giám Hộ/Quyền Bảo Hộ từ Tiểu Bang Washington sang Tiểu Bang Tiếp Nhận </w:t>
            </w:r>
          </w:p>
          <w:p w14:paraId="4FEC569C" w14:textId="77777777" w:rsidR="00395E51" w:rsidRPr="00DD20BC" w:rsidRDefault="008276F8" w:rsidP="00E90878">
            <w:pPr>
              <w:ind w:right="-86"/>
              <w:rPr>
                <w:rFonts w:ascii="Arial" w:hAnsi="Arial" w:cs="Arial"/>
                <w:sz w:val="22"/>
                <w:szCs w:val="22"/>
              </w:rPr>
            </w:pPr>
            <w:r w:rsidRPr="00DD20BC">
              <w:rPr>
                <w:rFonts w:ascii="Arial" w:hAnsi="Arial" w:cs="Arial"/>
                <w:sz w:val="22"/>
                <w:szCs w:val="22"/>
              </w:rPr>
              <w:t>(PT)</w:t>
            </w:r>
          </w:p>
          <w:p w14:paraId="1B5BBC3C" w14:textId="3E466783" w:rsidR="00EC0092" w:rsidRPr="00DD20BC" w:rsidRDefault="00395E51" w:rsidP="00F06690">
            <w:pPr>
              <w:spacing w:after="120"/>
              <w:ind w:right="-86"/>
              <w:rPr>
                <w:rFonts w:ascii="Arial" w:hAnsi="Arial" w:cs="Arial"/>
                <w:i/>
                <w:iCs/>
                <w:sz w:val="22"/>
                <w:szCs w:val="22"/>
              </w:rPr>
            </w:pPr>
            <w:r w:rsidRPr="00DD20BC">
              <w:rPr>
                <w:rFonts w:ascii="Arial" w:hAnsi="Arial" w:cs="Arial"/>
                <w:i/>
                <w:iCs/>
                <w:sz w:val="22"/>
                <w:szCs w:val="22"/>
                <w:lang w:val="vi"/>
              </w:rPr>
              <w:t>(PT)</w:t>
            </w:r>
          </w:p>
        </w:tc>
      </w:tr>
    </w:tbl>
    <w:p w14:paraId="56724E91" w14:textId="77777777" w:rsidR="00395E51" w:rsidRPr="00DD20BC" w:rsidRDefault="00B05FE8" w:rsidP="00E90878">
      <w:pPr>
        <w:spacing w:before="120"/>
        <w:rPr>
          <w:rFonts w:ascii="Arial" w:hAnsi="Arial" w:cs="Arial"/>
          <w:bCs/>
          <w:i/>
          <w:sz w:val="22"/>
          <w:szCs w:val="22"/>
        </w:rPr>
      </w:pPr>
      <w:r w:rsidRPr="00DD20BC">
        <w:rPr>
          <w:rFonts w:ascii="Arial" w:hAnsi="Arial" w:cs="Arial"/>
          <w:i/>
          <w:iCs/>
          <w:sz w:val="22"/>
          <w:szCs w:val="22"/>
        </w:rPr>
        <w:t xml:space="preserve">Instructions for use: Use this form to transfer this case from the state of Washington </w:t>
      </w:r>
      <w:r w:rsidRPr="00DD20BC">
        <w:rPr>
          <w:rFonts w:ascii="Arial" w:hAnsi="Arial" w:cs="Arial"/>
          <w:b/>
          <w:bCs/>
          <w:i/>
          <w:iCs/>
          <w:sz w:val="22"/>
          <w:szCs w:val="22"/>
        </w:rPr>
        <w:t>to another state</w:t>
      </w:r>
      <w:r w:rsidRPr="00DD20BC">
        <w:rPr>
          <w:rFonts w:ascii="Arial" w:hAnsi="Arial" w:cs="Arial"/>
          <w:i/>
          <w:iCs/>
          <w:sz w:val="22"/>
          <w:szCs w:val="22"/>
        </w:rPr>
        <w:t>. Use form GDN T 711 to change the location of this case (venue) from one County to another within Washington.</w:t>
      </w:r>
    </w:p>
    <w:p w14:paraId="2B524752" w14:textId="1172F3CC" w:rsidR="00B05FE8" w:rsidRPr="00DD20BC" w:rsidRDefault="00395E51" w:rsidP="00F06690">
      <w:pPr>
        <w:spacing w:after="120"/>
        <w:rPr>
          <w:rFonts w:ascii="Arial" w:hAnsi="Arial" w:cs="Arial"/>
          <w:bCs/>
          <w:i/>
          <w:iCs/>
          <w:strike/>
          <w:sz w:val="22"/>
          <w:szCs w:val="22"/>
          <w:lang w:val="vi"/>
        </w:rPr>
      </w:pPr>
      <w:r w:rsidRPr="00DD20BC">
        <w:rPr>
          <w:rFonts w:ascii="Arial" w:hAnsi="Arial" w:cs="Arial"/>
          <w:i/>
          <w:iCs/>
          <w:sz w:val="22"/>
          <w:szCs w:val="22"/>
          <w:lang w:val="vi"/>
        </w:rPr>
        <w:t xml:space="preserve">Hướng dẫn sử dụng: Sử dụng mẫu đơn này để chuyển giao vụ án này từ tiểu bang Washington </w:t>
      </w:r>
      <w:r w:rsidRPr="00DD20BC">
        <w:rPr>
          <w:rFonts w:ascii="Arial" w:hAnsi="Arial" w:cs="Arial"/>
          <w:b/>
          <w:bCs/>
          <w:i/>
          <w:iCs/>
          <w:sz w:val="22"/>
          <w:szCs w:val="22"/>
          <w:lang w:val="vi"/>
        </w:rPr>
        <w:t>sang một tiểu bang khác</w:t>
      </w:r>
      <w:r w:rsidRPr="00DD20BC">
        <w:rPr>
          <w:rFonts w:ascii="Arial" w:hAnsi="Arial" w:cs="Arial"/>
          <w:i/>
          <w:iCs/>
          <w:sz w:val="22"/>
          <w:szCs w:val="22"/>
          <w:lang w:val="vi"/>
        </w:rPr>
        <w:t xml:space="preserve">. Sử dụng mẫu đơn GDN T 711 để thay đổi địa điểm vụ án này (địa điểm) từ một Quận này sang một quận khác trong vòng Washington. </w:t>
      </w:r>
    </w:p>
    <w:p w14:paraId="36FAD1E6" w14:textId="77777777" w:rsidR="00395E51" w:rsidRPr="00DD20BC" w:rsidRDefault="00F40407" w:rsidP="00E90878">
      <w:pPr>
        <w:ind w:right="-90"/>
        <w:jc w:val="center"/>
        <w:rPr>
          <w:rFonts w:ascii="Arial" w:hAnsi="Arial" w:cs="Arial"/>
          <w:b/>
          <w:sz w:val="28"/>
          <w:szCs w:val="28"/>
        </w:rPr>
      </w:pPr>
      <w:r w:rsidRPr="00DD20BC">
        <w:rPr>
          <w:rFonts w:ascii="Arial" w:hAnsi="Arial" w:cs="Arial"/>
          <w:b/>
          <w:bCs/>
          <w:sz w:val="28"/>
          <w:szCs w:val="28"/>
        </w:rPr>
        <w:t>Petition to Transfer Guardianship/Conservatorship from Washington State to Another (the Receiving) State</w:t>
      </w:r>
    </w:p>
    <w:p w14:paraId="22EEB9A8" w14:textId="469085BE" w:rsidR="00F40407" w:rsidRPr="00DD20BC" w:rsidRDefault="00395E51" w:rsidP="00F06690">
      <w:pPr>
        <w:spacing w:after="120"/>
        <w:ind w:right="-90"/>
        <w:jc w:val="center"/>
        <w:rPr>
          <w:rFonts w:ascii="Arial" w:hAnsi="Arial" w:cs="Arial"/>
          <w:b/>
          <w:i/>
          <w:iCs/>
          <w:sz w:val="28"/>
          <w:szCs w:val="28"/>
        </w:rPr>
      </w:pPr>
      <w:r w:rsidRPr="00DD20BC">
        <w:rPr>
          <w:rFonts w:ascii="Arial" w:hAnsi="Arial" w:cs="Arial"/>
          <w:b/>
          <w:bCs/>
          <w:i/>
          <w:iCs/>
          <w:sz w:val="28"/>
          <w:szCs w:val="28"/>
          <w:lang w:val="vi"/>
        </w:rPr>
        <w:t>Đơn Xin Chuyển Giao Quyền Giám Hộ/Quyền Bảo Hộ từ Tiểu Bang Washington sang Một Tiểu Bang (Tiếp Nhận) Khác</w:t>
      </w:r>
    </w:p>
    <w:p w14:paraId="113AD9B0" w14:textId="77777777" w:rsidR="00395E51" w:rsidRPr="00DD20BC" w:rsidRDefault="00356254" w:rsidP="00E90878">
      <w:pPr>
        <w:tabs>
          <w:tab w:val="left" w:pos="6930"/>
        </w:tabs>
        <w:rPr>
          <w:rFonts w:ascii="Arial" w:hAnsi="Arial" w:cs="Arial"/>
          <w:sz w:val="22"/>
          <w:szCs w:val="22"/>
        </w:rPr>
      </w:pPr>
      <w:r w:rsidRPr="00DD20BC">
        <w:rPr>
          <w:rFonts w:ascii="Arial" w:hAnsi="Arial" w:cs="Arial"/>
          <w:sz w:val="22"/>
          <w:szCs w:val="22"/>
        </w:rPr>
        <w:t xml:space="preserve">I am the guardian/conservator for the Individual Subject to Guardianship/Conservatorship (Individual). I am petitioning the Washington court to transfer the guardianship/conservatorship to </w:t>
      </w:r>
      <w:r w:rsidRPr="00DD20BC">
        <w:rPr>
          <w:rFonts w:ascii="Arial" w:hAnsi="Arial" w:cs="Arial"/>
          <w:i/>
          <w:iCs/>
          <w:sz w:val="22"/>
          <w:szCs w:val="22"/>
        </w:rPr>
        <w:t>(county and state)</w:t>
      </w:r>
      <w:r w:rsidRPr="00DD20BC">
        <w:rPr>
          <w:rFonts w:ascii="Arial" w:hAnsi="Arial" w:cs="Arial"/>
          <w:sz w:val="22"/>
          <w:szCs w:val="22"/>
        </w:rPr>
        <w:t xml:space="preserve"> </w:t>
      </w:r>
      <w:r w:rsidRPr="00DD20BC">
        <w:rPr>
          <w:rFonts w:ascii="Arial" w:hAnsi="Arial" w:cs="Arial"/>
          <w:sz w:val="22"/>
          <w:szCs w:val="22"/>
          <w:u w:val="single"/>
        </w:rPr>
        <w:tab/>
      </w:r>
      <w:r w:rsidRPr="00DD20BC">
        <w:rPr>
          <w:rFonts w:ascii="Arial" w:hAnsi="Arial" w:cs="Arial"/>
          <w:sz w:val="22"/>
          <w:szCs w:val="22"/>
        </w:rPr>
        <w:t xml:space="preserve"> under RCW 11.90.400.</w:t>
      </w:r>
    </w:p>
    <w:p w14:paraId="3B552026" w14:textId="25000264" w:rsidR="00356254" w:rsidRPr="00DD20BC" w:rsidRDefault="00395E51" w:rsidP="00F06690">
      <w:pPr>
        <w:tabs>
          <w:tab w:val="left" w:pos="6930"/>
        </w:tabs>
        <w:spacing w:after="120"/>
        <w:rPr>
          <w:rFonts w:ascii="Arial" w:hAnsi="Arial" w:cs="Arial"/>
          <w:i/>
          <w:iCs/>
          <w:sz w:val="22"/>
          <w:szCs w:val="22"/>
          <w:lang w:val="vi"/>
        </w:rPr>
      </w:pPr>
      <w:r w:rsidRPr="00DD20BC">
        <w:rPr>
          <w:rFonts w:ascii="Arial" w:hAnsi="Arial" w:cs="Arial"/>
          <w:i/>
          <w:iCs/>
          <w:sz w:val="22"/>
          <w:szCs w:val="22"/>
          <w:lang w:val="vi"/>
        </w:rPr>
        <w:t xml:space="preserve">Tôi là người giám hộ/người bảo hộ cho Cá Nhân Chịu Dưới Quyền Giám Hộ/Quyền Bảo Hộ (Cá Nhân). Tôi đang làm đơn xin tòa án Washington chuyển giao quyền giám hộ/quyền bảo hộ sang (quận và tiểu bang) </w:t>
      </w:r>
      <w:r w:rsidRPr="00DD20BC">
        <w:rPr>
          <w:rFonts w:ascii="Arial" w:hAnsi="Arial" w:cs="Arial"/>
          <w:sz w:val="22"/>
          <w:szCs w:val="22"/>
          <w:lang w:val="vi"/>
        </w:rPr>
        <w:tab/>
      </w:r>
      <w:r w:rsidRPr="00DD20BC">
        <w:rPr>
          <w:rFonts w:ascii="Arial" w:hAnsi="Arial" w:cs="Arial"/>
          <w:i/>
          <w:iCs/>
          <w:sz w:val="22"/>
          <w:szCs w:val="22"/>
          <w:lang w:val="vi"/>
        </w:rPr>
        <w:t xml:space="preserve"> theo RCW 11.90.400.</w:t>
      </w:r>
    </w:p>
    <w:p w14:paraId="00F95187" w14:textId="77777777" w:rsidR="00395E51" w:rsidRPr="00DD20BC" w:rsidRDefault="008638F1" w:rsidP="00E90878">
      <w:pPr>
        <w:ind w:left="720" w:right="90" w:hanging="720"/>
        <w:outlineLvl w:val="0"/>
        <w:rPr>
          <w:rFonts w:ascii="Arial" w:hAnsi="Arial" w:cs="Arial"/>
          <w:b/>
          <w:sz w:val="22"/>
          <w:szCs w:val="22"/>
        </w:rPr>
      </w:pPr>
      <w:r w:rsidRPr="00DD20BC">
        <w:rPr>
          <w:rFonts w:ascii="Arial" w:hAnsi="Arial" w:cs="Arial"/>
          <w:b/>
          <w:bCs/>
          <w:sz w:val="22"/>
          <w:szCs w:val="22"/>
        </w:rPr>
        <w:t>1.</w:t>
      </w:r>
      <w:r w:rsidRPr="00DD20BC">
        <w:rPr>
          <w:rFonts w:ascii="Arial" w:hAnsi="Arial" w:cs="Arial"/>
          <w:b/>
          <w:bCs/>
          <w:sz w:val="22"/>
          <w:szCs w:val="22"/>
        </w:rPr>
        <w:tab/>
        <w:t>Information about the Guardianship/Conservatorship:</w:t>
      </w:r>
    </w:p>
    <w:p w14:paraId="4BBF1B89" w14:textId="1D1A9FE5" w:rsidR="008638F1" w:rsidRPr="00DD20BC" w:rsidRDefault="009B74EE" w:rsidP="00F06690">
      <w:pPr>
        <w:spacing w:after="120"/>
        <w:ind w:left="720" w:right="90" w:hanging="720"/>
        <w:outlineLvl w:val="0"/>
        <w:rPr>
          <w:rFonts w:ascii="Arial" w:hAnsi="Arial" w:cs="Arial"/>
          <w:i/>
          <w:iCs/>
          <w:sz w:val="22"/>
          <w:szCs w:val="22"/>
        </w:rPr>
      </w:pPr>
      <w:r w:rsidRPr="00DD20BC">
        <w:rPr>
          <w:rFonts w:ascii="Arial" w:hAnsi="Arial" w:cs="Arial"/>
          <w:b/>
          <w:bCs/>
          <w:i/>
          <w:iCs/>
          <w:sz w:val="22"/>
          <w:szCs w:val="22"/>
        </w:rPr>
        <w:tab/>
      </w:r>
      <w:r w:rsidRPr="00DD20BC">
        <w:rPr>
          <w:rFonts w:ascii="Arial" w:hAnsi="Arial" w:cs="Arial"/>
          <w:b/>
          <w:bCs/>
          <w:i/>
          <w:iCs/>
          <w:sz w:val="22"/>
          <w:szCs w:val="22"/>
          <w:lang w:val="vi"/>
        </w:rPr>
        <w:t>Thông Tin về Quyền Giám Hộ/Quyền Bảo Hộ:</w:t>
      </w:r>
      <w:r w:rsidRPr="00DD20BC">
        <w:rPr>
          <w:rFonts w:ascii="Arial" w:hAnsi="Arial" w:cs="Arial"/>
          <w:i/>
          <w:iCs/>
          <w:sz w:val="22"/>
          <w:szCs w:val="22"/>
          <w:lang w:val="vi"/>
        </w:rPr>
        <w:t xml:space="preserve"> </w:t>
      </w:r>
    </w:p>
    <w:p w14:paraId="735186AA" w14:textId="77777777" w:rsidR="00395E51" w:rsidRPr="00DD20BC" w:rsidRDefault="008638F1" w:rsidP="00E90878">
      <w:pPr>
        <w:pStyle w:val="ListParagraph"/>
        <w:tabs>
          <w:tab w:val="left" w:pos="9360"/>
        </w:tabs>
        <w:spacing w:line="240" w:lineRule="auto"/>
        <w:ind w:left="1440" w:hanging="720"/>
        <w:contextualSpacing w:val="0"/>
        <w:rPr>
          <w:rFonts w:ascii="Arial" w:hAnsi="Arial" w:cs="Arial"/>
          <w:sz w:val="22"/>
          <w:szCs w:val="22"/>
          <w:u w:val="single"/>
        </w:rPr>
      </w:pPr>
      <w:r w:rsidRPr="00DD20BC">
        <w:rPr>
          <w:rFonts w:ascii="Arial" w:hAnsi="Arial" w:cs="Arial"/>
          <w:b/>
          <w:bCs/>
          <w:sz w:val="22"/>
          <w:szCs w:val="22"/>
        </w:rPr>
        <w:t xml:space="preserve">Name of Guardian/Conservator: </w:t>
      </w:r>
      <w:r w:rsidRPr="00DD20BC">
        <w:rPr>
          <w:rFonts w:ascii="Arial" w:hAnsi="Arial" w:cs="Arial"/>
          <w:sz w:val="22"/>
          <w:szCs w:val="22"/>
          <w:u w:val="single"/>
        </w:rPr>
        <w:tab/>
      </w:r>
    </w:p>
    <w:p w14:paraId="7D90266A" w14:textId="4AD400C5" w:rsidR="008638F1" w:rsidRPr="00DD20BC" w:rsidRDefault="00395E51" w:rsidP="00F06690">
      <w:pPr>
        <w:pStyle w:val="ListParagraph"/>
        <w:tabs>
          <w:tab w:val="left" w:pos="9360"/>
        </w:tabs>
        <w:spacing w:after="120" w:line="240" w:lineRule="auto"/>
        <w:ind w:left="1440" w:hanging="720"/>
        <w:contextualSpacing w:val="0"/>
        <w:rPr>
          <w:rFonts w:ascii="Arial" w:hAnsi="Arial" w:cs="Arial"/>
          <w:i/>
          <w:iCs/>
          <w:sz w:val="22"/>
          <w:szCs w:val="22"/>
        </w:rPr>
      </w:pPr>
      <w:r w:rsidRPr="00DD20BC">
        <w:rPr>
          <w:rFonts w:ascii="Arial" w:hAnsi="Arial" w:cs="Arial"/>
          <w:b/>
          <w:bCs/>
          <w:i/>
          <w:iCs/>
          <w:sz w:val="22"/>
          <w:szCs w:val="22"/>
          <w:lang w:val="vi"/>
        </w:rPr>
        <w:lastRenderedPageBreak/>
        <w:t>Tên Người Giám Hộ/Người Bảo Hộ:</w:t>
      </w:r>
    </w:p>
    <w:p w14:paraId="7B71917B" w14:textId="77777777" w:rsidR="00395E51" w:rsidRPr="00DD20BC" w:rsidRDefault="008638F1" w:rsidP="00E90878">
      <w:pPr>
        <w:pStyle w:val="ListParagraph"/>
        <w:tabs>
          <w:tab w:val="left" w:pos="9360"/>
        </w:tabs>
        <w:spacing w:line="240" w:lineRule="auto"/>
        <w:ind w:left="1440" w:hanging="720"/>
        <w:contextualSpacing w:val="0"/>
        <w:rPr>
          <w:rFonts w:ascii="Arial" w:hAnsi="Arial" w:cs="Arial"/>
          <w:sz w:val="22"/>
          <w:szCs w:val="22"/>
          <w:u w:val="single"/>
        </w:rPr>
      </w:pPr>
      <w:r w:rsidRPr="00DD20BC">
        <w:rPr>
          <w:rFonts w:ascii="Arial" w:hAnsi="Arial" w:cs="Arial"/>
          <w:sz w:val="22"/>
          <w:szCs w:val="22"/>
        </w:rPr>
        <w:t xml:space="preserve">Date of Appointment: </w:t>
      </w:r>
      <w:r w:rsidRPr="00DD20BC">
        <w:rPr>
          <w:rFonts w:ascii="Arial" w:hAnsi="Arial" w:cs="Arial"/>
          <w:sz w:val="22"/>
          <w:szCs w:val="22"/>
          <w:u w:val="single"/>
        </w:rPr>
        <w:tab/>
      </w:r>
    </w:p>
    <w:p w14:paraId="1E1EB3EF" w14:textId="0A4810DA" w:rsidR="00686165" w:rsidRPr="00DD20BC" w:rsidRDefault="00395E51" w:rsidP="00F06690">
      <w:pPr>
        <w:pStyle w:val="ListParagraph"/>
        <w:tabs>
          <w:tab w:val="left" w:pos="9360"/>
        </w:tabs>
        <w:spacing w:after="120" w:line="240" w:lineRule="auto"/>
        <w:ind w:left="1440" w:hanging="720"/>
        <w:contextualSpacing w:val="0"/>
        <w:rPr>
          <w:rFonts w:ascii="Arial" w:hAnsi="Arial" w:cs="Arial"/>
          <w:i/>
          <w:iCs/>
          <w:sz w:val="22"/>
          <w:szCs w:val="22"/>
        </w:rPr>
      </w:pPr>
      <w:r w:rsidRPr="00DD20BC">
        <w:rPr>
          <w:rFonts w:ascii="Arial" w:hAnsi="Arial" w:cs="Arial"/>
          <w:i/>
          <w:iCs/>
          <w:sz w:val="22"/>
          <w:szCs w:val="22"/>
          <w:lang w:val="vi"/>
        </w:rPr>
        <w:t>Ngày Chỉ Định:</w:t>
      </w:r>
    </w:p>
    <w:p w14:paraId="6B6A359C" w14:textId="77777777" w:rsidR="00395E51" w:rsidRPr="00DD20BC" w:rsidRDefault="00686165" w:rsidP="00E90878">
      <w:pPr>
        <w:pStyle w:val="ListParagraph"/>
        <w:tabs>
          <w:tab w:val="left" w:pos="9360"/>
        </w:tabs>
        <w:spacing w:line="240" w:lineRule="auto"/>
        <w:ind w:left="1436" w:hanging="720"/>
        <w:contextualSpacing w:val="0"/>
        <w:rPr>
          <w:rFonts w:ascii="Arial" w:hAnsi="Arial" w:cs="Arial"/>
          <w:sz w:val="22"/>
          <w:szCs w:val="22"/>
          <w:u w:val="single"/>
        </w:rPr>
      </w:pPr>
      <w:r w:rsidRPr="00DD20BC">
        <w:rPr>
          <w:rFonts w:ascii="Arial" w:hAnsi="Arial" w:cs="Arial"/>
          <w:sz w:val="22"/>
          <w:szCs w:val="22"/>
        </w:rPr>
        <w:t xml:space="preserve">Letters of Guardianship/Conservatorship expire on: </w:t>
      </w:r>
      <w:r w:rsidRPr="00DD20BC">
        <w:rPr>
          <w:rFonts w:ascii="Arial" w:hAnsi="Arial" w:cs="Arial"/>
          <w:sz w:val="22"/>
          <w:szCs w:val="22"/>
          <w:u w:val="single"/>
        </w:rPr>
        <w:tab/>
      </w:r>
    </w:p>
    <w:p w14:paraId="1AE9A261" w14:textId="6B5C60C7" w:rsidR="00686165" w:rsidRPr="00DD20BC" w:rsidRDefault="00395E51" w:rsidP="00F06690">
      <w:pPr>
        <w:pStyle w:val="ListParagraph"/>
        <w:tabs>
          <w:tab w:val="left" w:pos="9360"/>
        </w:tabs>
        <w:spacing w:after="120" w:line="240" w:lineRule="auto"/>
        <w:ind w:left="1436" w:hanging="720"/>
        <w:contextualSpacing w:val="0"/>
        <w:rPr>
          <w:rFonts w:ascii="Arial" w:hAnsi="Arial" w:cs="Arial"/>
          <w:i/>
          <w:iCs/>
          <w:sz w:val="22"/>
          <w:szCs w:val="22"/>
          <w:u w:val="single"/>
        </w:rPr>
      </w:pPr>
      <w:r w:rsidRPr="00DD20BC">
        <w:rPr>
          <w:rFonts w:ascii="Arial" w:hAnsi="Arial" w:cs="Arial"/>
          <w:i/>
          <w:iCs/>
          <w:sz w:val="22"/>
          <w:szCs w:val="22"/>
          <w:lang w:val="vi"/>
        </w:rPr>
        <w:t>Thư về Quyền Giám Hộ/Quyền Bảo Hộ hết hạn vào:</w:t>
      </w:r>
    </w:p>
    <w:p w14:paraId="761DBA27" w14:textId="77777777" w:rsidR="00395E51" w:rsidRPr="00DD20BC" w:rsidRDefault="008638F1" w:rsidP="00E90878">
      <w:pPr>
        <w:pStyle w:val="ListParagraph"/>
        <w:spacing w:line="240" w:lineRule="auto"/>
        <w:ind w:left="1440" w:hanging="720"/>
        <w:contextualSpacing w:val="0"/>
        <w:rPr>
          <w:rFonts w:ascii="Arial" w:hAnsi="Arial" w:cs="Arial"/>
          <w:sz w:val="22"/>
          <w:szCs w:val="22"/>
        </w:rPr>
      </w:pPr>
      <w:r w:rsidRPr="00DD20BC">
        <w:rPr>
          <w:rFonts w:ascii="Arial" w:hAnsi="Arial" w:cs="Arial"/>
          <w:sz w:val="22"/>
          <w:szCs w:val="22"/>
        </w:rPr>
        <w:t>Scope:</w:t>
      </w:r>
      <w:r w:rsidRPr="00DD20BC">
        <w:rPr>
          <w:rFonts w:ascii="Arial" w:hAnsi="Arial" w:cs="Arial"/>
          <w:sz w:val="22"/>
          <w:szCs w:val="22"/>
        </w:rPr>
        <w:tab/>
      </w:r>
      <w:proofErr w:type="gramStart"/>
      <w:r w:rsidRPr="00DD20BC">
        <w:rPr>
          <w:rFonts w:ascii="Arial" w:hAnsi="Arial" w:cs="Arial"/>
          <w:sz w:val="22"/>
          <w:szCs w:val="22"/>
        </w:rPr>
        <w:t>[  ]</w:t>
      </w:r>
      <w:proofErr w:type="gramEnd"/>
      <w:r w:rsidRPr="00DD20BC">
        <w:rPr>
          <w:rFonts w:ascii="Arial" w:hAnsi="Arial" w:cs="Arial"/>
          <w:sz w:val="22"/>
          <w:szCs w:val="22"/>
        </w:rPr>
        <w:t xml:space="preserve"> </w:t>
      </w:r>
      <w:proofErr w:type="gramStart"/>
      <w:r w:rsidRPr="00DD20BC">
        <w:rPr>
          <w:rFonts w:ascii="Arial" w:hAnsi="Arial" w:cs="Arial"/>
          <w:sz w:val="22"/>
          <w:szCs w:val="22"/>
        </w:rPr>
        <w:t>full  [  ]</w:t>
      </w:r>
      <w:proofErr w:type="gramEnd"/>
      <w:r w:rsidRPr="00DD20BC">
        <w:rPr>
          <w:rFonts w:ascii="Arial" w:hAnsi="Arial" w:cs="Arial"/>
          <w:sz w:val="22"/>
          <w:szCs w:val="22"/>
        </w:rPr>
        <w:t xml:space="preserve"> limited guardianship</w:t>
      </w:r>
    </w:p>
    <w:p w14:paraId="100732D1" w14:textId="3E66FBA3" w:rsidR="008638F1" w:rsidRPr="00DD20BC" w:rsidRDefault="00395E51" w:rsidP="00F06690">
      <w:pPr>
        <w:pStyle w:val="ListParagraph"/>
        <w:spacing w:after="120" w:line="240" w:lineRule="auto"/>
        <w:ind w:left="1440" w:hanging="720"/>
        <w:contextualSpacing w:val="0"/>
        <w:rPr>
          <w:rFonts w:ascii="Arial" w:hAnsi="Arial" w:cs="Arial"/>
          <w:i/>
          <w:iCs/>
          <w:sz w:val="22"/>
          <w:szCs w:val="22"/>
        </w:rPr>
      </w:pPr>
      <w:r w:rsidRPr="00DD20BC">
        <w:rPr>
          <w:rFonts w:ascii="Arial" w:hAnsi="Arial" w:cs="Arial"/>
          <w:i/>
          <w:iCs/>
          <w:sz w:val="22"/>
          <w:szCs w:val="22"/>
          <w:lang w:val="vi"/>
        </w:rPr>
        <w:t>Phạm Vi:</w:t>
      </w:r>
      <w:r w:rsidR="00DD20BC">
        <w:rPr>
          <w:rFonts w:ascii="Arial" w:hAnsi="Arial" w:cs="Arial"/>
          <w:sz w:val="22"/>
          <w:szCs w:val="22"/>
        </w:rPr>
        <w:t xml:space="preserve"> </w:t>
      </w:r>
      <w:r w:rsidRPr="00DD20BC">
        <w:rPr>
          <w:rFonts w:ascii="Arial" w:hAnsi="Arial" w:cs="Arial"/>
          <w:i/>
          <w:iCs/>
          <w:sz w:val="22"/>
          <w:szCs w:val="22"/>
          <w:lang w:val="vi"/>
        </w:rPr>
        <w:t>quyền giám hộ [-] toàn diện  [-] hạn chế</w:t>
      </w:r>
    </w:p>
    <w:p w14:paraId="6800F873" w14:textId="77777777" w:rsidR="00395E51" w:rsidRPr="00DD20BC" w:rsidRDefault="008638F1" w:rsidP="00E90878">
      <w:pPr>
        <w:pStyle w:val="ListParagraph"/>
        <w:spacing w:line="240" w:lineRule="auto"/>
        <w:ind w:left="1440" w:hanging="720"/>
        <w:contextualSpacing w:val="0"/>
        <w:rPr>
          <w:rFonts w:ascii="Arial" w:hAnsi="Arial" w:cs="Arial"/>
          <w:sz w:val="22"/>
          <w:szCs w:val="22"/>
        </w:rPr>
      </w:pPr>
      <w:r w:rsidRPr="00DD20BC">
        <w:rPr>
          <w:rFonts w:ascii="Arial" w:hAnsi="Arial" w:cs="Arial"/>
          <w:sz w:val="22"/>
          <w:szCs w:val="22"/>
        </w:rPr>
        <w:tab/>
      </w:r>
      <w:proofErr w:type="gramStart"/>
      <w:r w:rsidRPr="00DD20BC">
        <w:rPr>
          <w:rFonts w:ascii="Arial" w:hAnsi="Arial" w:cs="Arial"/>
          <w:sz w:val="22"/>
          <w:szCs w:val="22"/>
        </w:rPr>
        <w:t>[  ]</w:t>
      </w:r>
      <w:proofErr w:type="gramEnd"/>
      <w:r w:rsidRPr="00DD20BC">
        <w:rPr>
          <w:rFonts w:ascii="Arial" w:hAnsi="Arial" w:cs="Arial"/>
          <w:sz w:val="22"/>
          <w:szCs w:val="22"/>
        </w:rPr>
        <w:t xml:space="preserve"> </w:t>
      </w:r>
      <w:proofErr w:type="gramStart"/>
      <w:r w:rsidRPr="00DD20BC">
        <w:rPr>
          <w:rFonts w:ascii="Arial" w:hAnsi="Arial" w:cs="Arial"/>
          <w:sz w:val="22"/>
          <w:szCs w:val="22"/>
        </w:rPr>
        <w:t>full  [  ]</w:t>
      </w:r>
      <w:proofErr w:type="gramEnd"/>
      <w:r w:rsidRPr="00DD20BC">
        <w:rPr>
          <w:rFonts w:ascii="Arial" w:hAnsi="Arial" w:cs="Arial"/>
          <w:sz w:val="22"/>
          <w:szCs w:val="22"/>
        </w:rPr>
        <w:t xml:space="preserve"> limited conservatorship</w:t>
      </w:r>
    </w:p>
    <w:p w14:paraId="7F352BA7" w14:textId="7E933D0A" w:rsidR="002D2A52" w:rsidRPr="00DD20BC" w:rsidRDefault="0078351C" w:rsidP="00F06690">
      <w:pPr>
        <w:pStyle w:val="ListParagraph"/>
        <w:spacing w:after="120" w:line="240" w:lineRule="auto"/>
        <w:ind w:left="1440" w:hanging="720"/>
        <w:contextualSpacing w:val="0"/>
        <w:rPr>
          <w:rFonts w:ascii="Arial" w:hAnsi="Arial" w:cs="Arial"/>
          <w:i/>
          <w:iCs/>
          <w:sz w:val="22"/>
          <w:szCs w:val="22"/>
        </w:rPr>
      </w:pPr>
      <w:r w:rsidRPr="00DD20BC">
        <w:rPr>
          <w:rFonts w:ascii="Arial" w:hAnsi="Arial" w:cs="Arial"/>
          <w:i/>
          <w:iCs/>
          <w:sz w:val="22"/>
          <w:szCs w:val="22"/>
        </w:rPr>
        <w:tab/>
        <w:t xml:space="preserve">     </w:t>
      </w:r>
      <w:r w:rsidRPr="00DD20BC">
        <w:rPr>
          <w:rFonts w:ascii="Arial" w:hAnsi="Arial" w:cs="Arial"/>
          <w:i/>
          <w:iCs/>
          <w:sz w:val="22"/>
          <w:szCs w:val="22"/>
          <w:lang w:val="vi"/>
        </w:rPr>
        <w:t xml:space="preserve">quyền bảo hộ [-] toàn diện  [-] hạn chế </w:t>
      </w:r>
    </w:p>
    <w:p w14:paraId="4C6F603E" w14:textId="77777777" w:rsidR="00395E51" w:rsidRPr="00DD20BC" w:rsidRDefault="00F44E5A" w:rsidP="00E90878">
      <w:pPr>
        <w:ind w:left="720" w:right="90" w:hanging="720"/>
        <w:outlineLvl w:val="0"/>
        <w:rPr>
          <w:rFonts w:ascii="Arial" w:hAnsi="Arial" w:cs="Arial"/>
          <w:b/>
          <w:sz w:val="22"/>
          <w:szCs w:val="22"/>
        </w:rPr>
      </w:pPr>
      <w:r w:rsidRPr="00DD20BC">
        <w:rPr>
          <w:rFonts w:ascii="Arial" w:hAnsi="Arial" w:cs="Arial"/>
          <w:b/>
          <w:bCs/>
          <w:sz w:val="22"/>
          <w:szCs w:val="22"/>
        </w:rPr>
        <w:t>2.</w:t>
      </w:r>
      <w:r w:rsidRPr="00DD20BC">
        <w:rPr>
          <w:rFonts w:ascii="Arial" w:hAnsi="Arial" w:cs="Arial"/>
          <w:b/>
          <w:bCs/>
          <w:sz w:val="22"/>
          <w:szCs w:val="22"/>
        </w:rPr>
        <w:tab/>
        <w:t>Reasons to Transfer the Guardianship/Conservatorship (RCW 11.90.400)</w:t>
      </w:r>
    </w:p>
    <w:p w14:paraId="35D89A8F" w14:textId="719992E1" w:rsidR="00F44E5A" w:rsidRPr="00DD20BC" w:rsidRDefault="0078351C" w:rsidP="00F06690">
      <w:pPr>
        <w:spacing w:after="120"/>
        <w:ind w:left="720" w:right="90" w:hanging="720"/>
        <w:outlineLvl w:val="0"/>
        <w:rPr>
          <w:rFonts w:ascii="Arial" w:hAnsi="Arial" w:cs="Arial"/>
          <w:b/>
          <w:i/>
          <w:iCs/>
          <w:sz w:val="24"/>
          <w:szCs w:val="24"/>
        </w:rPr>
      </w:pPr>
      <w:r w:rsidRPr="00DD20BC">
        <w:rPr>
          <w:rFonts w:ascii="Arial" w:hAnsi="Arial" w:cs="Arial"/>
          <w:b/>
          <w:bCs/>
          <w:i/>
          <w:iCs/>
          <w:sz w:val="22"/>
          <w:szCs w:val="22"/>
        </w:rPr>
        <w:tab/>
      </w:r>
      <w:r w:rsidRPr="00DD20BC">
        <w:rPr>
          <w:rFonts w:ascii="Arial" w:hAnsi="Arial" w:cs="Arial"/>
          <w:b/>
          <w:bCs/>
          <w:i/>
          <w:iCs/>
          <w:sz w:val="22"/>
          <w:szCs w:val="22"/>
          <w:lang w:val="vi"/>
        </w:rPr>
        <w:t>Lý Do Chuyển Giao Quyền Giám Hộ/Quyền Bảo Hộ (RCW 11.90.400)</w:t>
      </w:r>
    </w:p>
    <w:p w14:paraId="1F5CD7F5" w14:textId="77777777" w:rsidR="00395E51" w:rsidRPr="00DD20BC" w:rsidRDefault="00356254" w:rsidP="00E90878">
      <w:pPr>
        <w:ind w:left="1440" w:right="86" w:hanging="720"/>
        <w:outlineLvl w:val="0"/>
        <w:rPr>
          <w:rFonts w:ascii="Arial" w:hAnsi="Arial" w:cs="Arial"/>
          <w:i/>
          <w:sz w:val="22"/>
          <w:szCs w:val="22"/>
        </w:rPr>
      </w:pPr>
      <w:r w:rsidRPr="00DD20BC">
        <w:rPr>
          <w:rFonts w:ascii="Arial" w:hAnsi="Arial" w:cs="Arial"/>
          <w:sz w:val="22"/>
          <w:szCs w:val="22"/>
        </w:rPr>
        <w:t xml:space="preserve">Connections to the other state </w:t>
      </w:r>
      <w:r w:rsidRPr="00DD20BC">
        <w:rPr>
          <w:rFonts w:ascii="Arial" w:hAnsi="Arial" w:cs="Arial"/>
          <w:i/>
          <w:iCs/>
          <w:sz w:val="22"/>
          <w:szCs w:val="22"/>
        </w:rPr>
        <w:t>(check one):</w:t>
      </w:r>
    </w:p>
    <w:p w14:paraId="51AE2136" w14:textId="68E109A6" w:rsidR="003007BB" w:rsidRPr="00DD20BC" w:rsidRDefault="00395E51" w:rsidP="00F06690">
      <w:pPr>
        <w:spacing w:after="120"/>
        <w:ind w:left="1440" w:right="86" w:hanging="720"/>
        <w:outlineLvl w:val="0"/>
        <w:rPr>
          <w:rFonts w:ascii="Arial" w:hAnsi="Arial" w:cs="Arial"/>
          <w:i/>
          <w:iCs/>
          <w:sz w:val="22"/>
          <w:szCs w:val="22"/>
        </w:rPr>
      </w:pPr>
      <w:r w:rsidRPr="00DD20BC">
        <w:rPr>
          <w:rFonts w:ascii="Arial" w:hAnsi="Arial" w:cs="Arial"/>
          <w:i/>
          <w:iCs/>
          <w:sz w:val="22"/>
          <w:szCs w:val="22"/>
          <w:lang w:val="vi"/>
        </w:rPr>
        <w:t>Mối kết nối với tiểu bang khác (đánh dấu một mục):</w:t>
      </w:r>
    </w:p>
    <w:p w14:paraId="734B1826" w14:textId="77777777" w:rsidR="00395E51" w:rsidRPr="00DD20BC" w:rsidRDefault="00057B99" w:rsidP="00E90878">
      <w:pPr>
        <w:ind w:left="1080" w:right="86" w:hanging="360"/>
        <w:outlineLvl w:val="0"/>
        <w:rPr>
          <w:rFonts w:ascii="Arial" w:hAnsi="Arial" w:cs="Arial"/>
          <w:sz w:val="22"/>
          <w:szCs w:val="22"/>
        </w:rPr>
      </w:pPr>
      <w:proofErr w:type="gramStart"/>
      <w:r w:rsidRPr="00DD20BC">
        <w:rPr>
          <w:rFonts w:ascii="Arial" w:hAnsi="Arial" w:cs="Arial"/>
          <w:sz w:val="22"/>
          <w:szCs w:val="22"/>
        </w:rPr>
        <w:t>[  ]</w:t>
      </w:r>
      <w:proofErr w:type="gramEnd"/>
      <w:r w:rsidRPr="00DD20BC">
        <w:rPr>
          <w:rFonts w:ascii="Arial" w:hAnsi="Arial" w:cs="Arial"/>
          <w:sz w:val="22"/>
          <w:szCs w:val="22"/>
        </w:rPr>
        <w:tab/>
        <w:t>The Individual is physically present in or is reasonably expected to move to the other state:</w:t>
      </w:r>
    </w:p>
    <w:p w14:paraId="203CF67A" w14:textId="6838A8BF" w:rsidR="00F44E5A" w:rsidRPr="00DD20BC" w:rsidRDefault="0078351C" w:rsidP="00F06690">
      <w:pPr>
        <w:spacing w:after="120"/>
        <w:ind w:left="1080" w:right="86" w:hanging="360"/>
        <w:outlineLvl w:val="0"/>
        <w:rPr>
          <w:rFonts w:ascii="Arial" w:hAnsi="Arial" w:cs="Arial"/>
          <w:i/>
          <w:iCs/>
          <w:sz w:val="22"/>
          <w:szCs w:val="22"/>
        </w:rPr>
      </w:pPr>
      <w:r w:rsidRPr="00DD20BC">
        <w:rPr>
          <w:rFonts w:ascii="Arial" w:hAnsi="Arial" w:cs="Arial"/>
          <w:i/>
          <w:iCs/>
          <w:sz w:val="22"/>
          <w:szCs w:val="22"/>
        </w:rPr>
        <w:tab/>
      </w:r>
      <w:r w:rsidRPr="00DD20BC">
        <w:rPr>
          <w:rFonts w:ascii="Arial" w:hAnsi="Arial" w:cs="Arial"/>
          <w:i/>
          <w:iCs/>
          <w:sz w:val="22"/>
          <w:szCs w:val="22"/>
          <w:lang w:val="vi"/>
        </w:rPr>
        <w:t xml:space="preserve">Cá Nhân hiện diện thực sự hoặc dự kiến sẽ chuyển đến tiểu bang khác một cách hợp lý: </w:t>
      </w:r>
    </w:p>
    <w:p w14:paraId="3186882C" w14:textId="77777777" w:rsidR="00395E51" w:rsidRPr="00DD20BC" w:rsidRDefault="003007BB" w:rsidP="00E90878">
      <w:pPr>
        <w:tabs>
          <w:tab w:val="left" w:pos="9360"/>
        </w:tabs>
        <w:ind w:left="1800" w:hanging="720"/>
        <w:outlineLvl w:val="0"/>
        <w:rPr>
          <w:rFonts w:ascii="Arial" w:hAnsi="Arial" w:cs="Arial"/>
          <w:sz w:val="22"/>
          <w:szCs w:val="22"/>
          <w:u w:val="single"/>
        </w:rPr>
      </w:pPr>
      <w:r w:rsidRPr="00DD20BC">
        <w:rPr>
          <w:rFonts w:ascii="Arial" w:hAnsi="Arial" w:cs="Arial"/>
          <w:sz w:val="22"/>
          <w:szCs w:val="22"/>
        </w:rPr>
        <w:t xml:space="preserve">Address: </w:t>
      </w:r>
      <w:r w:rsidRPr="00DD20BC">
        <w:rPr>
          <w:rFonts w:ascii="Arial" w:hAnsi="Arial" w:cs="Arial"/>
          <w:sz w:val="22"/>
          <w:szCs w:val="22"/>
          <w:u w:val="single"/>
        </w:rPr>
        <w:tab/>
      </w:r>
    </w:p>
    <w:p w14:paraId="5DC86256" w14:textId="263DCA97" w:rsidR="00D26133" w:rsidRPr="00DD20BC" w:rsidRDefault="00395E51" w:rsidP="00F06690">
      <w:pPr>
        <w:tabs>
          <w:tab w:val="left" w:pos="9360"/>
        </w:tabs>
        <w:spacing w:after="120"/>
        <w:ind w:left="1800" w:hanging="720"/>
        <w:outlineLvl w:val="0"/>
        <w:rPr>
          <w:rFonts w:ascii="Arial" w:hAnsi="Arial" w:cs="Arial"/>
          <w:i/>
          <w:iCs/>
          <w:sz w:val="22"/>
          <w:szCs w:val="22"/>
        </w:rPr>
      </w:pPr>
      <w:r w:rsidRPr="00DD20BC">
        <w:rPr>
          <w:rFonts w:ascii="Arial" w:hAnsi="Arial" w:cs="Arial"/>
          <w:i/>
          <w:iCs/>
          <w:sz w:val="22"/>
          <w:szCs w:val="22"/>
          <w:lang w:val="vi"/>
        </w:rPr>
        <w:t>Địa chỉ:</w:t>
      </w:r>
    </w:p>
    <w:p w14:paraId="6B716A09" w14:textId="14DDD513" w:rsidR="00D26133" w:rsidRPr="00DD20BC" w:rsidRDefault="00D26133" w:rsidP="0078351C">
      <w:pPr>
        <w:tabs>
          <w:tab w:val="left" w:pos="9360"/>
        </w:tabs>
        <w:ind w:left="1980"/>
        <w:outlineLvl w:val="0"/>
        <w:rPr>
          <w:rFonts w:ascii="Arial" w:hAnsi="Arial" w:cs="Arial"/>
          <w:sz w:val="22"/>
          <w:szCs w:val="22"/>
          <w:u w:val="single"/>
        </w:rPr>
      </w:pPr>
      <w:r w:rsidRPr="00DD20BC">
        <w:rPr>
          <w:rFonts w:ascii="Arial" w:hAnsi="Arial" w:cs="Arial"/>
          <w:sz w:val="22"/>
          <w:szCs w:val="22"/>
          <w:u w:val="single"/>
        </w:rPr>
        <w:tab/>
      </w:r>
    </w:p>
    <w:p w14:paraId="3829F7A1" w14:textId="77777777" w:rsidR="00395E51" w:rsidRPr="00DD20BC" w:rsidRDefault="003007BB" w:rsidP="0078351C">
      <w:pPr>
        <w:tabs>
          <w:tab w:val="left" w:pos="9360"/>
        </w:tabs>
        <w:spacing w:before="120"/>
        <w:ind w:left="1800" w:hanging="720"/>
        <w:outlineLvl w:val="0"/>
        <w:rPr>
          <w:rFonts w:ascii="Arial" w:hAnsi="Arial" w:cs="Arial"/>
          <w:sz w:val="22"/>
          <w:szCs w:val="22"/>
          <w:u w:val="single"/>
        </w:rPr>
      </w:pPr>
      <w:r w:rsidRPr="00DD20BC">
        <w:rPr>
          <w:rFonts w:ascii="Arial" w:hAnsi="Arial" w:cs="Arial"/>
          <w:sz w:val="22"/>
          <w:szCs w:val="22"/>
        </w:rPr>
        <w:t xml:space="preserve">Date of move: </w:t>
      </w:r>
      <w:r w:rsidRPr="00DD20BC">
        <w:rPr>
          <w:rFonts w:ascii="Arial" w:hAnsi="Arial" w:cs="Arial"/>
          <w:sz w:val="22"/>
          <w:szCs w:val="22"/>
          <w:u w:val="single"/>
        </w:rPr>
        <w:tab/>
      </w:r>
    </w:p>
    <w:p w14:paraId="78FDD194" w14:textId="402F73AF" w:rsidR="00F44E5A" w:rsidRPr="00DD20BC" w:rsidRDefault="00395E51" w:rsidP="00F06690">
      <w:pPr>
        <w:tabs>
          <w:tab w:val="left" w:pos="9360"/>
        </w:tabs>
        <w:spacing w:after="120"/>
        <w:ind w:left="1800" w:hanging="720"/>
        <w:outlineLvl w:val="0"/>
        <w:rPr>
          <w:rFonts w:ascii="Arial" w:hAnsi="Arial" w:cs="Arial"/>
          <w:i/>
          <w:iCs/>
          <w:sz w:val="22"/>
          <w:szCs w:val="22"/>
        </w:rPr>
      </w:pPr>
      <w:r w:rsidRPr="00DD20BC">
        <w:rPr>
          <w:rFonts w:ascii="Arial" w:hAnsi="Arial" w:cs="Arial"/>
          <w:i/>
          <w:iCs/>
          <w:sz w:val="22"/>
          <w:szCs w:val="22"/>
          <w:lang w:val="vi"/>
        </w:rPr>
        <w:t>Ngày chuyển:</w:t>
      </w:r>
    </w:p>
    <w:p w14:paraId="70C1BE93" w14:textId="77777777" w:rsidR="00395E51" w:rsidRPr="00DD20BC" w:rsidRDefault="003007BB" w:rsidP="00E90878">
      <w:pPr>
        <w:tabs>
          <w:tab w:val="left" w:pos="9180"/>
        </w:tabs>
        <w:ind w:left="1800" w:right="90" w:hanging="720"/>
        <w:outlineLvl w:val="0"/>
        <w:rPr>
          <w:rFonts w:ascii="Arial" w:hAnsi="Arial" w:cs="Arial"/>
          <w:sz w:val="22"/>
          <w:szCs w:val="22"/>
          <w:u w:val="single"/>
        </w:rPr>
      </w:pPr>
      <w:r w:rsidRPr="00DD20BC">
        <w:rPr>
          <w:rFonts w:ascii="Arial" w:hAnsi="Arial" w:cs="Arial"/>
          <w:sz w:val="22"/>
          <w:szCs w:val="22"/>
        </w:rPr>
        <w:t xml:space="preserve">Explain: </w:t>
      </w:r>
      <w:r w:rsidRPr="00DD20BC">
        <w:rPr>
          <w:rFonts w:ascii="Arial" w:hAnsi="Arial" w:cs="Arial"/>
          <w:sz w:val="22"/>
          <w:szCs w:val="22"/>
          <w:u w:val="single"/>
        </w:rPr>
        <w:tab/>
      </w:r>
    </w:p>
    <w:p w14:paraId="3C5E13C6" w14:textId="7CDC021C" w:rsidR="003007BB" w:rsidRPr="00DD20BC" w:rsidRDefault="00395E51" w:rsidP="00F06690">
      <w:pPr>
        <w:tabs>
          <w:tab w:val="left" w:pos="9180"/>
        </w:tabs>
        <w:spacing w:after="120"/>
        <w:ind w:left="1800" w:right="90" w:hanging="720"/>
        <w:outlineLvl w:val="0"/>
        <w:rPr>
          <w:rFonts w:ascii="Arial" w:hAnsi="Arial" w:cs="Arial"/>
          <w:i/>
          <w:iCs/>
          <w:sz w:val="22"/>
          <w:szCs w:val="22"/>
          <w:u w:val="single"/>
        </w:rPr>
      </w:pPr>
      <w:r w:rsidRPr="00DD20BC">
        <w:rPr>
          <w:rFonts w:ascii="Arial" w:hAnsi="Arial" w:cs="Arial"/>
          <w:i/>
          <w:iCs/>
          <w:sz w:val="22"/>
          <w:szCs w:val="22"/>
          <w:lang w:val="vi"/>
        </w:rPr>
        <w:t>Giải thích:</w:t>
      </w:r>
    </w:p>
    <w:p w14:paraId="00297A43" w14:textId="4130211E" w:rsidR="003007BB" w:rsidRPr="00DD20BC" w:rsidRDefault="003007BB" w:rsidP="0078351C">
      <w:pPr>
        <w:tabs>
          <w:tab w:val="left" w:pos="9180"/>
        </w:tabs>
        <w:ind w:left="1890" w:right="86"/>
        <w:outlineLvl w:val="0"/>
        <w:rPr>
          <w:rFonts w:ascii="Arial" w:hAnsi="Arial" w:cs="Arial"/>
          <w:sz w:val="22"/>
          <w:szCs w:val="22"/>
          <w:u w:val="single"/>
        </w:rPr>
      </w:pPr>
      <w:r w:rsidRPr="00DD20BC">
        <w:rPr>
          <w:rFonts w:ascii="Arial" w:hAnsi="Arial" w:cs="Arial"/>
          <w:sz w:val="22"/>
          <w:szCs w:val="22"/>
          <w:u w:val="single"/>
        </w:rPr>
        <w:tab/>
      </w:r>
    </w:p>
    <w:p w14:paraId="05ACD00C" w14:textId="77777777" w:rsidR="00395E51" w:rsidRPr="00DD20BC" w:rsidRDefault="00A00B2E" w:rsidP="0078351C">
      <w:pPr>
        <w:spacing w:before="120"/>
        <w:ind w:left="1080" w:right="86"/>
        <w:outlineLvl w:val="0"/>
        <w:rPr>
          <w:rFonts w:ascii="Arial" w:hAnsi="Arial" w:cs="Arial"/>
          <w:sz w:val="22"/>
          <w:szCs w:val="22"/>
        </w:rPr>
      </w:pPr>
      <w:r w:rsidRPr="00DD20BC">
        <w:rPr>
          <w:rFonts w:ascii="Arial" w:hAnsi="Arial" w:cs="Arial"/>
          <w:sz w:val="22"/>
          <w:szCs w:val="22"/>
        </w:rPr>
        <w:t>OR</w:t>
      </w:r>
    </w:p>
    <w:p w14:paraId="1525D8E0" w14:textId="4F6DC337" w:rsidR="00612A46" w:rsidRPr="00DD20BC" w:rsidRDefault="00395E51" w:rsidP="00F06690">
      <w:pPr>
        <w:spacing w:after="120"/>
        <w:ind w:left="1080" w:right="90"/>
        <w:outlineLvl w:val="0"/>
        <w:rPr>
          <w:rFonts w:ascii="Arial" w:hAnsi="Arial" w:cs="Arial"/>
          <w:i/>
          <w:iCs/>
          <w:sz w:val="22"/>
          <w:szCs w:val="22"/>
        </w:rPr>
      </w:pPr>
      <w:r w:rsidRPr="00DD20BC">
        <w:rPr>
          <w:rFonts w:ascii="Arial" w:hAnsi="Arial" w:cs="Arial"/>
          <w:i/>
          <w:iCs/>
          <w:sz w:val="22"/>
          <w:szCs w:val="22"/>
          <w:lang w:val="vi"/>
        </w:rPr>
        <w:t>HOẶC</w:t>
      </w:r>
    </w:p>
    <w:p w14:paraId="7BE30CE0" w14:textId="77777777" w:rsidR="00395E51" w:rsidRPr="00DD20BC" w:rsidRDefault="00057B99" w:rsidP="00E90878">
      <w:pPr>
        <w:ind w:left="1080" w:right="90" w:hanging="360"/>
        <w:outlineLvl w:val="0"/>
        <w:rPr>
          <w:rFonts w:ascii="Arial" w:hAnsi="Arial" w:cs="Arial"/>
          <w:sz w:val="22"/>
          <w:szCs w:val="22"/>
        </w:rPr>
      </w:pPr>
      <w:proofErr w:type="gramStart"/>
      <w:r w:rsidRPr="00DD20BC">
        <w:rPr>
          <w:rFonts w:ascii="Arial" w:hAnsi="Arial" w:cs="Arial"/>
          <w:sz w:val="22"/>
          <w:szCs w:val="22"/>
        </w:rPr>
        <w:t>[  ]</w:t>
      </w:r>
      <w:proofErr w:type="gramEnd"/>
      <w:r w:rsidRPr="00DD20BC">
        <w:rPr>
          <w:rFonts w:ascii="Arial" w:hAnsi="Arial" w:cs="Arial"/>
          <w:sz w:val="22"/>
          <w:szCs w:val="22"/>
        </w:rPr>
        <w:tab/>
      </w:r>
      <w:r w:rsidRPr="00DD20BC">
        <w:rPr>
          <w:rFonts w:ascii="Arial" w:hAnsi="Arial" w:cs="Arial"/>
          <w:b/>
          <w:bCs/>
          <w:sz w:val="22"/>
          <w:szCs w:val="22"/>
        </w:rPr>
        <w:t xml:space="preserve">I am only asking to transfer the conservatorship </w:t>
      </w:r>
      <w:proofErr w:type="gramStart"/>
      <w:r w:rsidRPr="00DD20BC">
        <w:rPr>
          <w:rFonts w:ascii="Arial" w:hAnsi="Arial" w:cs="Arial"/>
          <w:b/>
          <w:bCs/>
          <w:sz w:val="22"/>
          <w:szCs w:val="22"/>
        </w:rPr>
        <w:t>estate</w:t>
      </w:r>
      <w:proofErr w:type="gramEnd"/>
      <w:r w:rsidRPr="00DD20BC">
        <w:rPr>
          <w:rFonts w:ascii="Arial" w:hAnsi="Arial" w:cs="Arial"/>
          <w:sz w:val="22"/>
          <w:szCs w:val="22"/>
        </w:rPr>
        <w:t xml:space="preserve"> and the Individual has a significant connection to the other state, considering the following factors in RCW 11.90.200(2):</w:t>
      </w:r>
    </w:p>
    <w:p w14:paraId="67FDB654" w14:textId="5573CB0A" w:rsidR="00612A46" w:rsidRPr="00DD20BC" w:rsidRDefault="00D7418F" w:rsidP="00F06690">
      <w:pPr>
        <w:spacing w:after="120"/>
        <w:ind w:left="1080" w:right="90" w:hanging="360"/>
        <w:outlineLvl w:val="0"/>
        <w:rPr>
          <w:rFonts w:ascii="Arial" w:hAnsi="Arial" w:cs="Arial"/>
          <w:i/>
          <w:iCs/>
          <w:sz w:val="22"/>
          <w:szCs w:val="22"/>
        </w:rPr>
      </w:pPr>
      <w:r w:rsidRPr="00DD20BC">
        <w:rPr>
          <w:rFonts w:ascii="Arial" w:hAnsi="Arial" w:cs="Arial"/>
          <w:i/>
          <w:iCs/>
          <w:sz w:val="22"/>
          <w:szCs w:val="22"/>
        </w:rPr>
        <w:tab/>
      </w:r>
      <w:r w:rsidRPr="00DD20BC">
        <w:rPr>
          <w:rFonts w:ascii="Arial" w:hAnsi="Arial" w:cs="Arial"/>
          <w:b/>
          <w:bCs/>
          <w:i/>
          <w:iCs/>
          <w:sz w:val="22"/>
          <w:szCs w:val="22"/>
          <w:lang w:val="vi"/>
        </w:rPr>
        <w:t xml:space="preserve">Tôi chỉ yêu cầu chuyển giao di sản thuộc quyền bảo hộ </w:t>
      </w:r>
      <w:r w:rsidRPr="00DD20BC">
        <w:rPr>
          <w:rFonts w:ascii="Arial" w:hAnsi="Arial" w:cs="Arial"/>
          <w:i/>
          <w:iCs/>
          <w:sz w:val="22"/>
          <w:szCs w:val="22"/>
          <w:lang w:val="vi"/>
        </w:rPr>
        <w:t>và Cá Nhân có mối kết nối quan trọng với tiểu bang khác, xem xét các yếu tố sau đây trong RCW 11.90.200(2):</w:t>
      </w:r>
    </w:p>
    <w:p w14:paraId="0B48B41F" w14:textId="702D575E" w:rsidR="00612A46" w:rsidRPr="00DD20BC" w:rsidRDefault="00612A46" w:rsidP="00E90878">
      <w:pPr>
        <w:numPr>
          <w:ilvl w:val="0"/>
          <w:numId w:val="5"/>
        </w:numPr>
        <w:ind w:left="1440" w:right="90"/>
        <w:outlineLvl w:val="0"/>
        <w:rPr>
          <w:rFonts w:ascii="Arial" w:hAnsi="Arial" w:cs="Arial"/>
          <w:color w:val="000000"/>
          <w:sz w:val="22"/>
          <w:szCs w:val="22"/>
        </w:rPr>
      </w:pPr>
      <w:r w:rsidRPr="00DD20BC">
        <w:rPr>
          <w:rFonts w:ascii="Arial" w:hAnsi="Arial" w:cs="Arial"/>
          <w:color w:val="000000"/>
          <w:sz w:val="22"/>
          <w:szCs w:val="22"/>
        </w:rPr>
        <w:t>The location of the respondent's family and other persons required to be notified of the guardianship or protective proceeding;</w:t>
      </w:r>
      <w:r w:rsidRPr="00DD20BC">
        <w:rPr>
          <w:rFonts w:ascii="Arial" w:hAnsi="Arial" w:cs="Arial"/>
          <w:color w:val="000000"/>
          <w:sz w:val="22"/>
          <w:szCs w:val="22"/>
        </w:rPr>
        <w:br/>
      </w:r>
      <w:r w:rsidRPr="00DD20BC">
        <w:rPr>
          <w:rFonts w:ascii="Arial" w:hAnsi="Arial" w:cs="Arial"/>
          <w:i/>
          <w:iCs/>
          <w:color w:val="000000"/>
          <w:sz w:val="22"/>
          <w:szCs w:val="22"/>
          <w:lang w:val="vi"/>
        </w:rPr>
        <w:t xml:space="preserve">Địa điểm của gia đình bị đơn và những người khác cần phải được thông báo về quyền giám hộ và biện pháp bảo </w:t>
      </w:r>
      <w:proofErr w:type="gramStart"/>
      <w:r w:rsidRPr="00DD20BC">
        <w:rPr>
          <w:rFonts w:ascii="Arial" w:hAnsi="Arial" w:cs="Arial"/>
          <w:i/>
          <w:iCs/>
          <w:color w:val="000000"/>
          <w:sz w:val="22"/>
          <w:szCs w:val="22"/>
          <w:lang w:val="vi"/>
        </w:rPr>
        <w:t>vệ;</w:t>
      </w:r>
      <w:proofErr w:type="gramEnd"/>
    </w:p>
    <w:p w14:paraId="7F32C98C" w14:textId="75A84207" w:rsidR="00612A46" w:rsidRPr="00DD20BC" w:rsidRDefault="00612A46" w:rsidP="00E90878">
      <w:pPr>
        <w:numPr>
          <w:ilvl w:val="0"/>
          <w:numId w:val="5"/>
        </w:numPr>
        <w:ind w:left="1440" w:right="90"/>
        <w:outlineLvl w:val="0"/>
        <w:rPr>
          <w:rFonts w:ascii="Arial" w:hAnsi="Arial" w:cs="Arial"/>
          <w:color w:val="000000"/>
          <w:sz w:val="22"/>
          <w:szCs w:val="22"/>
        </w:rPr>
      </w:pPr>
      <w:r w:rsidRPr="00DD20BC">
        <w:rPr>
          <w:rFonts w:ascii="Arial" w:hAnsi="Arial" w:cs="Arial"/>
          <w:color w:val="000000"/>
          <w:sz w:val="22"/>
          <w:szCs w:val="22"/>
        </w:rPr>
        <w:t>The length of time the respondent, at any time, was physically present in the state and the duration of any absence;</w:t>
      </w:r>
      <w:r w:rsidRPr="00DD20BC">
        <w:rPr>
          <w:rFonts w:ascii="Arial" w:hAnsi="Arial" w:cs="Arial"/>
          <w:color w:val="000000"/>
          <w:sz w:val="22"/>
          <w:szCs w:val="22"/>
        </w:rPr>
        <w:br/>
      </w:r>
      <w:r w:rsidRPr="00DD20BC">
        <w:rPr>
          <w:rFonts w:ascii="Arial" w:hAnsi="Arial" w:cs="Arial"/>
          <w:i/>
          <w:iCs/>
          <w:color w:val="000000"/>
          <w:sz w:val="22"/>
          <w:szCs w:val="22"/>
          <w:lang w:val="vi"/>
        </w:rPr>
        <w:t xml:space="preserve">Khoảng thời gian mà bị đơn, ở bất kỳ thời điểm nào, hiện diện thực sự tại tiểu bang và trong thời gian của bất kỳ lần vắng mặt </w:t>
      </w:r>
      <w:proofErr w:type="gramStart"/>
      <w:r w:rsidRPr="00DD20BC">
        <w:rPr>
          <w:rFonts w:ascii="Arial" w:hAnsi="Arial" w:cs="Arial"/>
          <w:i/>
          <w:iCs/>
          <w:color w:val="000000"/>
          <w:sz w:val="22"/>
          <w:szCs w:val="22"/>
          <w:lang w:val="vi"/>
        </w:rPr>
        <w:t>nào;</w:t>
      </w:r>
      <w:proofErr w:type="gramEnd"/>
    </w:p>
    <w:p w14:paraId="5A6AFA37" w14:textId="4AA9533B" w:rsidR="00612A46" w:rsidRPr="00DD20BC" w:rsidRDefault="00612A46" w:rsidP="00E90878">
      <w:pPr>
        <w:numPr>
          <w:ilvl w:val="0"/>
          <w:numId w:val="5"/>
        </w:numPr>
        <w:ind w:left="1440" w:right="90"/>
        <w:outlineLvl w:val="0"/>
        <w:rPr>
          <w:rFonts w:ascii="Arial" w:hAnsi="Arial" w:cs="Arial"/>
          <w:color w:val="000000"/>
          <w:sz w:val="22"/>
          <w:szCs w:val="22"/>
        </w:rPr>
      </w:pPr>
      <w:r w:rsidRPr="00DD20BC">
        <w:rPr>
          <w:rFonts w:ascii="Arial" w:hAnsi="Arial" w:cs="Arial"/>
          <w:color w:val="000000"/>
          <w:sz w:val="22"/>
          <w:szCs w:val="22"/>
        </w:rPr>
        <w:lastRenderedPageBreak/>
        <w:t>The location of the respondent's property; and</w:t>
      </w:r>
      <w:r w:rsidRPr="00DD20BC">
        <w:rPr>
          <w:rFonts w:ascii="Arial" w:hAnsi="Arial" w:cs="Arial"/>
          <w:color w:val="000000"/>
          <w:sz w:val="22"/>
          <w:szCs w:val="22"/>
        </w:rPr>
        <w:br/>
      </w:r>
      <w:r w:rsidRPr="00DD20BC">
        <w:rPr>
          <w:rFonts w:ascii="Arial" w:hAnsi="Arial" w:cs="Arial"/>
          <w:i/>
          <w:iCs/>
          <w:color w:val="000000"/>
          <w:sz w:val="22"/>
          <w:szCs w:val="22"/>
          <w:lang w:val="vi"/>
        </w:rPr>
        <w:t>Địa điểm tài sản của bị đơn; và</w:t>
      </w:r>
    </w:p>
    <w:p w14:paraId="550E01A5" w14:textId="3C6A959D" w:rsidR="00612A46" w:rsidRPr="00DD20BC" w:rsidRDefault="00612A46" w:rsidP="00E90878">
      <w:pPr>
        <w:numPr>
          <w:ilvl w:val="0"/>
          <w:numId w:val="5"/>
        </w:numPr>
        <w:ind w:left="1440" w:right="90"/>
        <w:outlineLvl w:val="0"/>
        <w:rPr>
          <w:rFonts w:ascii="Arial" w:hAnsi="Arial" w:cs="Arial"/>
          <w:color w:val="000000"/>
          <w:sz w:val="22"/>
          <w:szCs w:val="22"/>
        </w:rPr>
      </w:pPr>
      <w:r w:rsidRPr="00DD20BC">
        <w:rPr>
          <w:rFonts w:ascii="Arial" w:hAnsi="Arial" w:cs="Arial"/>
          <w:color w:val="000000"/>
          <w:sz w:val="22"/>
          <w:szCs w:val="22"/>
        </w:rPr>
        <w:t>The extent to which the respondent has ties to the state such as voting registration, state or local tax return filing, vehicle registration, driver's license, social relationship(s), and receipt of services.</w:t>
      </w:r>
      <w:r w:rsidRPr="00DD20BC">
        <w:rPr>
          <w:rFonts w:ascii="Arial" w:hAnsi="Arial" w:cs="Arial"/>
          <w:color w:val="000000"/>
          <w:sz w:val="22"/>
          <w:szCs w:val="22"/>
        </w:rPr>
        <w:br/>
      </w:r>
      <w:r w:rsidRPr="00DD20BC">
        <w:rPr>
          <w:rFonts w:ascii="Arial" w:hAnsi="Arial" w:cs="Arial"/>
          <w:i/>
          <w:iCs/>
          <w:color w:val="000000"/>
          <w:sz w:val="22"/>
          <w:szCs w:val="22"/>
          <w:lang w:val="vi"/>
        </w:rPr>
        <w:t>Phạm vi ràng buộc của bị đơn với tiểu bang như đăng ký bỏ phiếu, nộp tờ khai thuế địa phương hoặc tiểu bang, đăng ký xe cộ, giấy phép lái xe, (các) mối quan hệ xã hội và nhận các dịch vụ.</w:t>
      </w:r>
    </w:p>
    <w:p w14:paraId="1AE5DFF4" w14:textId="77777777" w:rsidR="00395E51" w:rsidRPr="00DD20BC" w:rsidRDefault="00612A46" w:rsidP="00E90878">
      <w:pPr>
        <w:tabs>
          <w:tab w:val="left" w:pos="9270"/>
        </w:tabs>
        <w:ind w:left="1440" w:right="86"/>
        <w:outlineLvl w:val="0"/>
        <w:rPr>
          <w:rFonts w:ascii="Arial" w:hAnsi="Arial" w:cs="Arial"/>
          <w:sz w:val="22"/>
          <w:szCs w:val="22"/>
          <w:u w:val="single"/>
        </w:rPr>
      </w:pPr>
      <w:r w:rsidRPr="00DD20BC">
        <w:rPr>
          <w:rFonts w:ascii="Arial" w:hAnsi="Arial" w:cs="Arial"/>
          <w:sz w:val="22"/>
          <w:szCs w:val="22"/>
        </w:rPr>
        <w:t xml:space="preserve">Explain: </w:t>
      </w:r>
      <w:r w:rsidRPr="00DD20BC">
        <w:rPr>
          <w:rFonts w:ascii="Arial" w:hAnsi="Arial" w:cs="Arial"/>
          <w:sz w:val="22"/>
          <w:szCs w:val="22"/>
          <w:u w:val="single"/>
        </w:rPr>
        <w:tab/>
      </w:r>
    </w:p>
    <w:p w14:paraId="156205D7" w14:textId="1A156E7A" w:rsidR="003565ED" w:rsidRPr="00DD20BC" w:rsidRDefault="00395E51" w:rsidP="00F06690">
      <w:pPr>
        <w:tabs>
          <w:tab w:val="left" w:pos="9270"/>
        </w:tabs>
        <w:spacing w:after="120"/>
        <w:ind w:left="1440" w:right="86"/>
        <w:outlineLvl w:val="0"/>
        <w:rPr>
          <w:rFonts w:ascii="Arial" w:hAnsi="Arial" w:cs="Arial"/>
          <w:i/>
          <w:iCs/>
          <w:sz w:val="22"/>
          <w:szCs w:val="22"/>
          <w:u w:val="single"/>
        </w:rPr>
      </w:pPr>
      <w:r w:rsidRPr="00DD20BC">
        <w:rPr>
          <w:rFonts w:ascii="Arial" w:hAnsi="Arial" w:cs="Arial"/>
          <w:i/>
          <w:iCs/>
          <w:sz w:val="22"/>
          <w:szCs w:val="22"/>
          <w:lang w:val="vi"/>
        </w:rPr>
        <w:t>Giải thích:</w:t>
      </w:r>
    </w:p>
    <w:p w14:paraId="6C86B5FC" w14:textId="6FBD5980" w:rsidR="003565ED" w:rsidRPr="00DD20BC" w:rsidRDefault="003565ED" w:rsidP="00D7418F">
      <w:pPr>
        <w:tabs>
          <w:tab w:val="left" w:pos="9270"/>
        </w:tabs>
        <w:ind w:left="1440" w:right="86"/>
        <w:outlineLvl w:val="0"/>
        <w:rPr>
          <w:rFonts w:ascii="Arial" w:hAnsi="Arial" w:cs="Arial"/>
          <w:sz w:val="22"/>
          <w:szCs w:val="22"/>
          <w:u w:val="single"/>
        </w:rPr>
      </w:pPr>
      <w:r w:rsidRPr="00DD20BC">
        <w:rPr>
          <w:rFonts w:ascii="Arial" w:hAnsi="Arial" w:cs="Arial"/>
          <w:sz w:val="22"/>
          <w:szCs w:val="22"/>
          <w:u w:val="single"/>
        </w:rPr>
        <w:tab/>
      </w:r>
    </w:p>
    <w:p w14:paraId="782BDEF5" w14:textId="77777777" w:rsidR="00395E51" w:rsidRPr="00DD20BC" w:rsidRDefault="003B04B8" w:rsidP="00D7418F">
      <w:pPr>
        <w:tabs>
          <w:tab w:val="left" w:pos="9270"/>
        </w:tabs>
        <w:spacing w:before="120"/>
        <w:ind w:left="1080" w:right="86" w:hanging="360"/>
        <w:outlineLvl w:val="0"/>
        <w:rPr>
          <w:rFonts w:ascii="Arial" w:hAnsi="Arial" w:cs="Arial"/>
          <w:sz w:val="22"/>
          <w:szCs w:val="22"/>
        </w:rPr>
      </w:pPr>
      <w:proofErr w:type="gramStart"/>
      <w:r w:rsidRPr="00DD20BC">
        <w:rPr>
          <w:rFonts w:ascii="Arial" w:hAnsi="Arial" w:cs="Arial"/>
          <w:sz w:val="22"/>
          <w:szCs w:val="22"/>
        </w:rPr>
        <w:t>[  ]</w:t>
      </w:r>
      <w:proofErr w:type="gramEnd"/>
      <w:r w:rsidRPr="00DD20BC">
        <w:rPr>
          <w:rFonts w:ascii="Arial" w:hAnsi="Arial" w:cs="Arial"/>
          <w:sz w:val="22"/>
          <w:szCs w:val="22"/>
        </w:rPr>
        <w:tab/>
        <w:t>There are reasonable and sufficient plans for care, services, and/or management of the Individual’s property in the other state.</w:t>
      </w:r>
    </w:p>
    <w:p w14:paraId="4E4A5DFA" w14:textId="4A965079" w:rsidR="006A6610" w:rsidRPr="00DD20BC" w:rsidRDefault="00D7418F" w:rsidP="00F06690">
      <w:pPr>
        <w:tabs>
          <w:tab w:val="left" w:pos="9270"/>
        </w:tabs>
        <w:spacing w:after="120"/>
        <w:ind w:left="1080" w:right="86" w:hanging="360"/>
        <w:outlineLvl w:val="0"/>
        <w:rPr>
          <w:rFonts w:ascii="Arial" w:hAnsi="Arial" w:cs="Arial"/>
          <w:i/>
          <w:iCs/>
          <w:sz w:val="22"/>
          <w:szCs w:val="22"/>
        </w:rPr>
      </w:pPr>
      <w:r w:rsidRPr="00DD20BC">
        <w:rPr>
          <w:rFonts w:ascii="Arial" w:hAnsi="Arial" w:cs="Arial"/>
          <w:i/>
          <w:iCs/>
          <w:sz w:val="22"/>
          <w:szCs w:val="22"/>
        </w:rPr>
        <w:tab/>
      </w:r>
      <w:r w:rsidRPr="00DD20BC">
        <w:rPr>
          <w:rFonts w:ascii="Arial" w:hAnsi="Arial" w:cs="Arial"/>
          <w:i/>
          <w:iCs/>
          <w:sz w:val="22"/>
          <w:szCs w:val="22"/>
          <w:lang w:val="vi"/>
        </w:rPr>
        <w:t xml:space="preserve">Có các kế hoạch hợp lý và đầy đủ về chăm sóc, dịch vụ và/hoặc quản lý tài sản của Cá Nhân tại tiểu bang khác. </w:t>
      </w:r>
    </w:p>
    <w:p w14:paraId="0F2F32E0" w14:textId="77777777" w:rsidR="00395E51" w:rsidRPr="00DD20BC" w:rsidRDefault="006A6610" w:rsidP="00E90878">
      <w:pPr>
        <w:tabs>
          <w:tab w:val="left" w:pos="9270"/>
        </w:tabs>
        <w:ind w:left="1440" w:right="86"/>
        <w:outlineLvl w:val="0"/>
        <w:rPr>
          <w:rFonts w:ascii="Arial" w:hAnsi="Arial" w:cs="Arial"/>
          <w:sz w:val="22"/>
          <w:szCs w:val="22"/>
          <w:u w:val="single"/>
        </w:rPr>
      </w:pPr>
      <w:r w:rsidRPr="00DD20BC">
        <w:rPr>
          <w:rFonts w:ascii="Arial" w:hAnsi="Arial" w:cs="Arial"/>
          <w:sz w:val="22"/>
          <w:szCs w:val="22"/>
        </w:rPr>
        <w:t xml:space="preserve">Explain: </w:t>
      </w:r>
      <w:r w:rsidRPr="00DD20BC">
        <w:rPr>
          <w:rFonts w:ascii="Arial" w:hAnsi="Arial" w:cs="Arial"/>
          <w:sz w:val="22"/>
          <w:szCs w:val="22"/>
          <w:u w:val="single"/>
        </w:rPr>
        <w:tab/>
      </w:r>
    </w:p>
    <w:p w14:paraId="4C171759" w14:textId="46E04CFF" w:rsidR="006A6610" w:rsidRPr="00DD20BC" w:rsidRDefault="00395E51" w:rsidP="00F06690">
      <w:pPr>
        <w:tabs>
          <w:tab w:val="left" w:pos="9270"/>
        </w:tabs>
        <w:spacing w:after="120"/>
        <w:ind w:left="1440" w:right="86"/>
        <w:outlineLvl w:val="0"/>
        <w:rPr>
          <w:rFonts w:ascii="Arial" w:hAnsi="Arial" w:cs="Arial"/>
          <w:i/>
          <w:iCs/>
          <w:sz w:val="22"/>
          <w:szCs w:val="22"/>
          <w:u w:val="single"/>
        </w:rPr>
      </w:pPr>
      <w:r w:rsidRPr="00DD20BC">
        <w:rPr>
          <w:rFonts w:ascii="Arial" w:hAnsi="Arial" w:cs="Arial"/>
          <w:i/>
          <w:iCs/>
          <w:sz w:val="22"/>
          <w:szCs w:val="22"/>
          <w:lang w:val="vi"/>
        </w:rPr>
        <w:t>Giải thích:</w:t>
      </w:r>
    </w:p>
    <w:p w14:paraId="2CE79A4F" w14:textId="05FE1692" w:rsidR="006A6610" w:rsidRPr="00DD20BC" w:rsidRDefault="006A6610" w:rsidP="00D7418F">
      <w:pPr>
        <w:tabs>
          <w:tab w:val="left" w:pos="9270"/>
        </w:tabs>
        <w:ind w:left="1440" w:right="86"/>
        <w:outlineLvl w:val="0"/>
        <w:rPr>
          <w:rFonts w:ascii="Arial" w:hAnsi="Arial" w:cs="Arial"/>
          <w:sz w:val="22"/>
          <w:szCs w:val="22"/>
          <w:u w:val="single"/>
        </w:rPr>
      </w:pPr>
      <w:r w:rsidRPr="00DD20BC">
        <w:rPr>
          <w:rFonts w:ascii="Arial" w:hAnsi="Arial" w:cs="Arial"/>
          <w:sz w:val="22"/>
          <w:szCs w:val="22"/>
          <w:u w:val="single"/>
        </w:rPr>
        <w:tab/>
      </w:r>
    </w:p>
    <w:p w14:paraId="425A7B7C" w14:textId="77777777" w:rsidR="00395E51" w:rsidRPr="00DD20BC" w:rsidRDefault="003007BB" w:rsidP="00D7418F">
      <w:pPr>
        <w:spacing w:before="120"/>
        <w:ind w:left="720" w:hanging="720"/>
        <w:rPr>
          <w:rFonts w:ascii="Arial" w:hAnsi="Arial" w:cs="Arial"/>
          <w:i/>
          <w:sz w:val="22"/>
          <w:szCs w:val="22"/>
        </w:rPr>
      </w:pPr>
      <w:r w:rsidRPr="00DD20BC">
        <w:rPr>
          <w:rFonts w:ascii="Arial" w:hAnsi="Arial" w:cs="Arial"/>
          <w:b/>
          <w:bCs/>
          <w:sz w:val="22"/>
          <w:szCs w:val="22"/>
        </w:rPr>
        <w:t>3.</w:t>
      </w:r>
      <w:r w:rsidRPr="00DD20BC">
        <w:rPr>
          <w:rFonts w:ascii="Arial" w:hAnsi="Arial" w:cs="Arial"/>
          <w:b/>
          <w:bCs/>
          <w:sz w:val="22"/>
          <w:szCs w:val="22"/>
        </w:rPr>
        <w:tab/>
      </w:r>
      <w:r w:rsidRPr="00DD20BC">
        <w:rPr>
          <w:rFonts w:ascii="Arial" w:hAnsi="Arial" w:cs="Arial"/>
          <w:sz w:val="22"/>
          <w:szCs w:val="22"/>
        </w:rPr>
        <w:t xml:space="preserve">Proper notice was sent to all persons entitled to notice. I have filed a </w:t>
      </w:r>
      <w:r w:rsidRPr="00DD20BC">
        <w:rPr>
          <w:rFonts w:ascii="Arial" w:hAnsi="Arial" w:cs="Arial"/>
          <w:i/>
          <w:iCs/>
          <w:sz w:val="22"/>
          <w:szCs w:val="22"/>
        </w:rPr>
        <w:t>Declaration of Service.</w:t>
      </w:r>
    </w:p>
    <w:p w14:paraId="6E4D9795" w14:textId="58B04FCD" w:rsidR="00D26133" w:rsidRPr="00DD20BC" w:rsidRDefault="00D7418F" w:rsidP="00F06690">
      <w:pPr>
        <w:spacing w:after="120"/>
        <w:ind w:left="720" w:hanging="720"/>
        <w:rPr>
          <w:rFonts w:ascii="Arial" w:hAnsi="Arial" w:cs="Arial"/>
          <w:i/>
          <w:iCs/>
          <w:sz w:val="22"/>
          <w:szCs w:val="22"/>
        </w:rPr>
      </w:pPr>
      <w:r w:rsidRPr="00DD20BC">
        <w:rPr>
          <w:rFonts w:ascii="Arial" w:hAnsi="Arial" w:cs="Arial"/>
          <w:i/>
          <w:iCs/>
          <w:sz w:val="22"/>
          <w:szCs w:val="22"/>
        </w:rPr>
        <w:tab/>
      </w:r>
      <w:r w:rsidRPr="00DD20BC">
        <w:rPr>
          <w:rFonts w:ascii="Arial" w:hAnsi="Arial" w:cs="Arial"/>
          <w:i/>
          <w:iCs/>
          <w:sz w:val="22"/>
          <w:szCs w:val="22"/>
          <w:lang w:val="vi"/>
        </w:rPr>
        <w:t>Thông báo hợp thức đã được gởi đến tất cả những người có quyền được thông báo. Tôi đã trình nộp Cam Kết Tống Đạt.</w:t>
      </w:r>
    </w:p>
    <w:p w14:paraId="613E19CE" w14:textId="77777777" w:rsidR="00395E51" w:rsidRPr="00DD20BC" w:rsidRDefault="00F016A4" w:rsidP="00E90878">
      <w:pPr>
        <w:ind w:left="720" w:hanging="720"/>
        <w:rPr>
          <w:rFonts w:ascii="Arial" w:hAnsi="Arial" w:cs="Arial"/>
          <w:sz w:val="22"/>
          <w:szCs w:val="22"/>
        </w:rPr>
      </w:pPr>
      <w:r w:rsidRPr="00DD20BC">
        <w:rPr>
          <w:rFonts w:ascii="Arial" w:hAnsi="Arial" w:cs="Arial"/>
          <w:b/>
          <w:bCs/>
          <w:sz w:val="22"/>
          <w:szCs w:val="22"/>
        </w:rPr>
        <w:t>4.</w:t>
      </w:r>
      <w:r w:rsidRPr="00DD20BC">
        <w:rPr>
          <w:rFonts w:ascii="Arial" w:hAnsi="Arial" w:cs="Arial"/>
          <w:b/>
          <w:bCs/>
          <w:sz w:val="22"/>
          <w:szCs w:val="22"/>
        </w:rPr>
        <w:tab/>
      </w:r>
      <w:r w:rsidRPr="00DD20BC">
        <w:rPr>
          <w:rFonts w:ascii="Arial" w:hAnsi="Arial" w:cs="Arial"/>
          <w:sz w:val="22"/>
          <w:szCs w:val="22"/>
        </w:rPr>
        <w:t>This court should be satisfied that the guardianship/conservatorship will be accepted by the court in the other state.</w:t>
      </w:r>
    </w:p>
    <w:p w14:paraId="31BD2F68" w14:textId="7EF25066" w:rsidR="00FA05D2" w:rsidRPr="00DD20BC" w:rsidRDefault="00D7418F" w:rsidP="00F06690">
      <w:pPr>
        <w:spacing w:after="120"/>
        <w:ind w:left="720" w:hanging="720"/>
        <w:rPr>
          <w:rFonts w:ascii="Arial" w:hAnsi="Arial" w:cs="Arial"/>
          <w:i/>
          <w:iCs/>
          <w:sz w:val="22"/>
          <w:szCs w:val="22"/>
        </w:rPr>
      </w:pPr>
      <w:r w:rsidRPr="00DD20BC">
        <w:rPr>
          <w:rFonts w:ascii="Arial" w:hAnsi="Arial" w:cs="Arial"/>
          <w:i/>
          <w:iCs/>
          <w:sz w:val="22"/>
          <w:szCs w:val="22"/>
        </w:rPr>
        <w:tab/>
      </w:r>
      <w:r w:rsidRPr="00DD20BC">
        <w:rPr>
          <w:rFonts w:ascii="Arial" w:hAnsi="Arial" w:cs="Arial"/>
          <w:i/>
          <w:iCs/>
          <w:sz w:val="22"/>
          <w:szCs w:val="22"/>
          <w:lang w:val="vi"/>
        </w:rPr>
        <w:t>Tòa án này sẽ tin chắc rằng quyền giám hộ/quyền bảo hộ sẽ được tòa án ở tiểu bang khác chấp nhận.</w:t>
      </w:r>
    </w:p>
    <w:p w14:paraId="013AF158" w14:textId="77777777" w:rsidR="00395E51" w:rsidRPr="00DD20BC" w:rsidRDefault="003007BB" w:rsidP="00E90878">
      <w:pPr>
        <w:ind w:left="720" w:hanging="720"/>
        <w:outlineLvl w:val="0"/>
        <w:rPr>
          <w:rFonts w:ascii="Arial" w:hAnsi="Arial" w:cs="Arial"/>
          <w:sz w:val="22"/>
          <w:szCs w:val="22"/>
        </w:rPr>
      </w:pPr>
      <w:r w:rsidRPr="00DD20BC">
        <w:rPr>
          <w:rFonts w:ascii="Arial" w:hAnsi="Arial" w:cs="Arial"/>
          <w:b/>
          <w:bCs/>
          <w:sz w:val="22"/>
          <w:szCs w:val="22"/>
        </w:rPr>
        <w:t>5.</w:t>
      </w:r>
      <w:r w:rsidRPr="00DD20BC">
        <w:rPr>
          <w:rFonts w:ascii="Arial" w:hAnsi="Arial" w:cs="Arial"/>
          <w:b/>
          <w:bCs/>
          <w:sz w:val="22"/>
          <w:szCs w:val="22"/>
        </w:rPr>
        <w:tab/>
        <w:t xml:space="preserve">Request for Relief. </w:t>
      </w:r>
      <w:r w:rsidRPr="00DD20BC">
        <w:rPr>
          <w:rFonts w:ascii="Arial" w:hAnsi="Arial" w:cs="Arial"/>
          <w:sz w:val="22"/>
          <w:szCs w:val="22"/>
        </w:rPr>
        <w:t>I ask the court to:</w:t>
      </w:r>
    </w:p>
    <w:p w14:paraId="41D0816C" w14:textId="31034C98" w:rsidR="00A24E8F" w:rsidRPr="00DD20BC" w:rsidRDefault="00D7418F" w:rsidP="00F06690">
      <w:pPr>
        <w:spacing w:after="120"/>
        <w:ind w:left="720" w:hanging="720"/>
        <w:outlineLvl w:val="0"/>
        <w:rPr>
          <w:rFonts w:ascii="Arial" w:hAnsi="Arial" w:cs="Arial"/>
          <w:i/>
          <w:iCs/>
          <w:sz w:val="22"/>
          <w:szCs w:val="22"/>
        </w:rPr>
      </w:pPr>
      <w:r w:rsidRPr="00DD20BC">
        <w:rPr>
          <w:rFonts w:ascii="Arial" w:hAnsi="Arial" w:cs="Arial"/>
          <w:b/>
          <w:bCs/>
          <w:i/>
          <w:iCs/>
          <w:sz w:val="22"/>
          <w:szCs w:val="22"/>
        </w:rPr>
        <w:tab/>
      </w:r>
      <w:r w:rsidRPr="00DD20BC">
        <w:rPr>
          <w:rFonts w:ascii="Arial" w:hAnsi="Arial" w:cs="Arial"/>
          <w:b/>
          <w:bCs/>
          <w:i/>
          <w:iCs/>
          <w:sz w:val="22"/>
          <w:szCs w:val="22"/>
          <w:lang w:val="vi"/>
        </w:rPr>
        <w:t xml:space="preserve">Yêu Cầu Trợ Giúp. </w:t>
      </w:r>
      <w:r w:rsidRPr="00DD20BC">
        <w:rPr>
          <w:rFonts w:ascii="Arial" w:hAnsi="Arial" w:cs="Arial"/>
          <w:i/>
          <w:iCs/>
          <w:sz w:val="22"/>
          <w:szCs w:val="22"/>
          <w:lang w:val="vi"/>
        </w:rPr>
        <w:t>Tôi yêu cầu tòa án:</w:t>
      </w:r>
    </w:p>
    <w:p w14:paraId="0ECF7A44" w14:textId="77777777" w:rsidR="00395E51" w:rsidRPr="00DD20BC" w:rsidRDefault="00A24E8F" w:rsidP="00E90878">
      <w:pPr>
        <w:ind w:left="1440" w:hanging="720"/>
        <w:outlineLvl w:val="0"/>
        <w:rPr>
          <w:rFonts w:ascii="Arial" w:hAnsi="Arial" w:cs="Arial"/>
          <w:sz w:val="22"/>
          <w:szCs w:val="22"/>
        </w:rPr>
      </w:pPr>
      <w:r w:rsidRPr="00DD20BC">
        <w:rPr>
          <w:rFonts w:ascii="Arial" w:hAnsi="Arial" w:cs="Arial"/>
          <w:sz w:val="22"/>
          <w:szCs w:val="22"/>
        </w:rPr>
        <w:t>Issue a provisional order granting this petition to transfer; and</w:t>
      </w:r>
    </w:p>
    <w:p w14:paraId="7701E180" w14:textId="2A46EAA1" w:rsidR="00A24E8F" w:rsidRPr="00DD20BC" w:rsidRDefault="00395E51" w:rsidP="00F06690">
      <w:pPr>
        <w:spacing w:after="120"/>
        <w:ind w:left="1440" w:hanging="720"/>
        <w:outlineLvl w:val="0"/>
        <w:rPr>
          <w:rFonts w:ascii="Arial" w:hAnsi="Arial" w:cs="Arial"/>
          <w:i/>
          <w:iCs/>
          <w:sz w:val="22"/>
          <w:szCs w:val="22"/>
        </w:rPr>
      </w:pPr>
      <w:r w:rsidRPr="00DD20BC">
        <w:rPr>
          <w:rFonts w:ascii="Arial" w:hAnsi="Arial" w:cs="Arial"/>
          <w:i/>
          <w:iCs/>
          <w:sz w:val="22"/>
          <w:szCs w:val="22"/>
          <w:lang w:val="vi"/>
        </w:rPr>
        <w:t>Ban hành một lệnh tạm thời chấp nhận đơn xin chuyển giao này; và</w:t>
      </w:r>
    </w:p>
    <w:p w14:paraId="6C2E58C8" w14:textId="77777777" w:rsidR="00395E51" w:rsidRPr="00DD20BC" w:rsidRDefault="00A24E8F" w:rsidP="00E90878">
      <w:pPr>
        <w:ind w:left="720"/>
        <w:outlineLvl w:val="0"/>
        <w:rPr>
          <w:rFonts w:ascii="Arial" w:hAnsi="Arial" w:cs="Arial"/>
          <w:sz w:val="22"/>
          <w:szCs w:val="22"/>
        </w:rPr>
      </w:pPr>
      <w:r w:rsidRPr="00DD20BC">
        <w:rPr>
          <w:rFonts w:ascii="Arial" w:hAnsi="Arial" w:cs="Arial"/>
          <w:sz w:val="22"/>
          <w:szCs w:val="22"/>
        </w:rPr>
        <w:t>After the other state has ruled to accept the transfer, issue a final order confirming the transfer and terminating the Washington state guardianship/conservatorship.</w:t>
      </w:r>
    </w:p>
    <w:p w14:paraId="1E34E077" w14:textId="2A149853" w:rsidR="00A24E8F" w:rsidRPr="00DD20BC" w:rsidRDefault="00395E51" w:rsidP="00F06690">
      <w:pPr>
        <w:spacing w:after="120"/>
        <w:ind w:left="720"/>
        <w:outlineLvl w:val="0"/>
        <w:rPr>
          <w:rFonts w:ascii="Arial" w:hAnsi="Arial" w:cs="Arial"/>
          <w:i/>
          <w:iCs/>
          <w:sz w:val="22"/>
          <w:szCs w:val="22"/>
        </w:rPr>
      </w:pPr>
      <w:r w:rsidRPr="00DD20BC">
        <w:rPr>
          <w:rFonts w:ascii="Arial" w:hAnsi="Arial" w:cs="Arial"/>
          <w:i/>
          <w:iCs/>
          <w:sz w:val="22"/>
          <w:szCs w:val="22"/>
          <w:lang w:val="vi"/>
        </w:rPr>
        <w:t>Sau khi tiểu bang khác đã đưa ra phán quyết chấp nhận chuyển giao, hãy ban hành lệnh cuối cùng xác nhận chuyển giao và chấm dứt quyền giám hộ/quyền bảo hộ của tiểu bang Washington.</w:t>
      </w:r>
    </w:p>
    <w:p w14:paraId="2E1DEF42" w14:textId="77777777" w:rsidR="00395E51" w:rsidRPr="00DD20BC" w:rsidRDefault="00781CAB" w:rsidP="00E90878">
      <w:pPr>
        <w:tabs>
          <w:tab w:val="left" w:pos="3600"/>
        </w:tabs>
        <w:rPr>
          <w:rFonts w:ascii="Arial" w:eastAsia="MS Mincho" w:hAnsi="Arial" w:cs="Arial"/>
          <w:sz w:val="22"/>
          <w:szCs w:val="22"/>
        </w:rPr>
      </w:pPr>
      <w:r w:rsidRPr="00DD20BC">
        <w:rPr>
          <w:rFonts w:ascii="Arial" w:eastAsia="MS Mincho" w:hAnsi="Arial" w:cs="Arial"/>
          <w:sz w:val="22"/>
          <w:szCs w:val="22"/>
        </w:rPr>
        <w:t xml:space="preserve">I declare under penalty of perjury under the laws of the State of Washington that the facts I have provided on this form (including any attachments) are true. </w:t>
      </w:r>
      <w:proofErr w:type="gramStart"/>
      <w:r w:rsidRPr="00DD20BC">
        <w:rPr>
          <w:rFonts w:ascii="Arial" w:eastAsia="MS Mincho" w:hAnsi="Arial" w:cs="Arial"/>
          <w:sz w:val="22"/>
          <w:szCs w:val="22"/>
        </w:rPr>
        <w:t>[  ]</w:t>
      </w:r>
      <w:proofErr w:type="gramEnd"/>
      <w:r w:rsidRPr="00DD20BC">
        <w:rPr>
          <w:rFonts w:ascii="Arial" w:eastAsia="MS Mincho" w:hAnsi="Arial" w:cs="Arial"/>
          <w:sz w:val="22"/>
          <w:szCs w:val="22"/>
        </w:rPr>
        <w:t xml:space="preserve"> I have </w:t>
      </w:r>
      <w:proofErr w:type="gramStart"/>
      <w:r w:rsidRPr="00DD20BC">
        <w:rPr>
          <w:rFonts w:ascii="Arial" w:eastAsia="MS Mincho" w:hAnsi="Arial" w:cs="Arial"/>
          <w:sz w:val="22"/>
          <w:szCs w:val="22"/>
        </w:rPr>
        <w:t xml:space="preserve">attached </w:t>
      </w:r>
      <w:r w:rsidRPr="00DD20BC">
        <w:rPr>
          <w:rFonts w:ascii="Arial" w:eastAsia="MS Mincho" w:hAnsi="Arial" w:cs="Arial"/>
          <w:i/>
          <w:iCs/>
          <w:sz w:val="22"/>
          <w:szCs w:val="22"/>
        </w:rPr>
        <w:t>(#):</w:t>
      </w:r>
      <w:r w:rsidRPr="00DD20BC">
        <w:rPr>
          <w:rFonts w:ascii="Arial" w:eastAsia="MS Mincho" w:hAnsi="Arial" w:cs="Arial"/>
          <w:sz w:val="22"/>
          <w:szCs w:val="22"/>
        </w:rPr>
        <w:t>_</w:t>
      </w:r>
      <w:proofErr w:type="gramEnd"/>
      <w:r w:rsidRPr="00DD20BC">
        <w:rPr>
          <w:rFonts w:ascii="Arial" w:eastAsia="MS Mincho" w:hAnsi="Arial" w:cs="Arial"/>
          <w:sz w:val="22"/>
          <w:szCs w:val="22"/>
        </w:rPr>
        <w:t>____ pages.</w:t>
      </w:r>
    </w:p>
    <w:p w14:paraId="6D93FD89" w14:textId="310CF083" w:rsidR="00781CAB" w:rsidRPr="00DD20BC" w:rsidRDefault="00395E51" w:rsidP="00F06690">
      <w:pPr>
        <w:tabs>
          <w:tab w:val="left" w:pos="3600"/>
        </w:tabs>
        <w:spacing w:after="120"/>
        <w:rPr>
          <w:rFonts w:ascii="Arial" w:eastAsia="MS Mincho" w:hAnsi="Arial" w:cs="Arial"/>
          <w:i/>
          <w:iCs/>
          <w:sz w:val="22"/>
          <w:szCs w:val="22"/>
        </w:rPr>
      </w:pPr>
      <w:r w:rsidRPr="00DD20BC">
        <w:rPr>
          <w:rFonts w:ascii="Arial" w:eastAsia="MS Mincho" w:hAnsi="Arial" w:cs="Arial"/>
          <w:i/>
          <w:iCs/>
          <w:sz w:val="22"/>
          <w:szCs w:val="22"/>
          <w:lang w:val="vi"/>
        </w:rPr>
        <w:t>Tôi cam đoan dưới hình phạt khai man theo luật lệ của Tiểu Bang Washington rằng các thông tin tôi đã cung cấp trong mẫu đơn này (bao gồm bất kỳ đính kèm nào) đều đúng sự thật. [-] Tôi đã đính kèm (#):</w:t>
      </w:r>
      <w:r w:rsidRPr="00DD20BC">
        <w:rPr>
          <w:rFonts w:ascii="Arial" w:eastAsia="MS Mincho" w:hAnsi="Arial" w:cs="Arial"/>
          <w:sz w:val="22"/>
          <w:szCs w:val="22"/>
          <w:lang w:val="vi"/>
        </w:rPr>
        <w:tab/>
      </w:r>
      <w:r w:rsidRPr="00DD20BC">
        <w:rPr>
          <w:rFonts w:ascii="Arial" w:eastAsia="MS Mincho" w:hAnsi="Arial" w:cs="Arial"/>
          <w:sz w:val="22"/>
          <w:szCs w:val="22"/>
          <w:lang w:val="vi"/>
        </w:rPr>
        <w:tab/>
      </w:r>
      <w:r w:rsidRPr="00DD20BC">
        <w:rPr>
          <w:rFonts w:ascii="Arial" w:eastAsia="MS Mincho" w:hAnsi="Arial" w:cs="Arial"/>
          <w:i/>
          <w:iCs/>
          <w:sz w:val="22"/>
          <w:szCs w:val="22"/>
          <w:lang w:val="vi"/>
        </w:rPr>
        <w:t xml:space="preserve"> trang. </w:t>
      </w:r>
    </w:p>
    <w:p w14:paraId="21DAF51E" w14:textId="77777777" w:rsidR="00395E51" w:rsidRPr="00DD20BC" w:rsidRDefault="00781CAB" w:rsidP="00E90878">
      <w:pPr>
        <w:tabs>
          <w:tab w:val="left" w:pos="6480"/>
          <w:tab w:val="left" w:pos="6750"/>
          <w:tab w:val="left" w:pos="9360"/>
          <w:tab w:val="left" w:pos="10080"/>
        </w:tabs>
        <w:rPr>
          <w:rFonts w:ascii="Arial" w:eastAsia="MS Mincho" w:hAnsi="Arial" w:cs="Arial"/>
          <w:sz w:val="22"/>
          <w:szCs w:val="22"/>
          <w:u w:val="single"/>
        </w:rPr>
      </w:pPr>
      <w:r w:rsidRPr="00DD20BC">
        <w:rPr>
          <w:rFonts w:ascii="Arial" w:eastAsia="MS Mincho" w:hAnsi="Arial" w:cs="Arial"/>
          <w:sz w:val="22"/>
          <w:szCs w:val="22"/>
        </w:rPr>
        <w:t xml:space="preserve">Signed at </w:t>
      </w:r>
      <w:r w:rsidRPr="00DD20BC">
        <w:rPr>
          <w:rFonts w:ascii="Arial" w:eastAsia="MS Mincho" w:hAnsi="Arial" w:cs="Arial"/>
          <w:i/>
          <w:iCs/>
          <w:sz w:val="22"/>
          <w:szCs w:val="22"/>
        </w:rPr>
        <w:t>(city and state):</w:t>
      </w:r>
      <w:r w:rsidRPr="00DD20BC">
        <w:rPr>
          <w:rFonts w:ascii="Arial" w:eastAsia="MS Mincho" w:hAnsi="Arial" w:cs="Arial"/>
          <w:sz w:val="22"/>
          <w:szCs w:val="22"/>
        </w:rPr>
        <w:t xml:space="preserve"> </w:t>
      </w:r>
      <w:r w:rsidRPr="00DD20BC">
        <w:rPr>
          <w:rFonts w:ascii="Arial" w:eastAsia="MS Mincho" w:hAnsi="Arial" w:cs="Arial"/>
          <w:sz w:val="22"/>
          <w:szCs w:val="22"/>
          <w:u w:val="single"/>
        </w:rPr>
        <w:tab/>
      </w:r>
      <w:r w:rsidRPr="00DD20BC">
        <w:rPr>
          <w:rFonts w:ascii="Arial" w:eastAsia="MS Mincho" w:hAnsi="Arial" w:cs="Arial"/>
          <w:sz w:val="22"/>
          <w:szCs w:val="22"/>
        </w:rPr>
        <w:tab/>
        <w:t xml:space="preserve">Date: </w:t>
      </w:r>
      <w:r w:rsidRPr="00DD20BC">
        <w:rPr>
          <w:rFonts w:ascii="Arial" w:eastAsia="MS Mincho" w:hAnsi="Arial" w:cs="Arial"/>
          <w:sz w:val="22"/>
          <w:szCs w:val="22"/>
          <w:u w:val="single"/>
        </w:rPr>
        <w:tab/>
      </w:r>
    </w:p>
    <w:p w14:paraId="61725579" w14:textId="66AD01D7" w:rsidR="00781CAB" w:rsidRDefault="00395E51" w:rsidP="00F06690">
      <w:pPr>
        <w:tabs>
          <w:tab w:val="left" w:pos="6480"/>
          <w:tab w:val="left" w:pos="6750"/>
          <w:tab w:val="left" w:pos="9360"/>
          <w:tab w:val="left" w:pos="10080"/>
        </w:tabs>
        <w:spacing w:after="120"/>
        <w:rPr>
          <w:rFonts w:ascii="Arial" w:eastAsia="MS Mincho" w:hAnsi="Arial" w:cs="Arial"/>
          <w:i/>
          <w:iCs/>
          <w:sz w:val="22"/>
          <w:szCs w:val="22"/>
        </w:rPr>
      </w:pPr>
      <w:r w:rsidRPr="00DD20BC">
        <w:rPr>
          <w:rFonts w:ascii="Arial" w:eastAsia="MS Mincho" w:hAnsi="Arial" w:cs="Arial"/>
          <w:i/>
          <w:iCs/>
          <w:sz w:val="22"/>
          <w:szCs w:val="22"/>
          <w:lang w:val="vi"/>
        </w:rPr>
        <w:t xml:space="preserve">Đã ký tại (thành phố và tiểu bang): </w:t>
      </w:r>
      <w:r w:rsidRPr="00DD20BC">
        <w:rPr>
          <w:rFonts w:ascii="Arial" w:eastAsia="MS Mincho" w:hAnsi="Arial" w:cs="Arial"/>
          <w:sz w:val="22"/>
          <w:szCs w:val="22"/>
          <w:lang w:val="vi"/>
        </w:rPr>
        <w:tab/>
      </w:r>
      <w:r w:rsidRPr="00DD20BC">
        <w:rPr>
          <w:rFonts w:ascii="Arial" w:eastAsia="MS Mincho" w:hAnsi="Arial" w:cs="Arial"/>
          <w:sz w:val="22"/>
          <w:szCs w:val="22"/>
          <w:lang w:val="vi"/>
        </w:rPr>
        <w:tab/>
      </w:r>
      <w:r w:rsidRPr="00DD20BC">
        <w:rPr>
          <w:rFonts w:ascii="Arial" w:eastAsia="MS Mincho" w:hAnsi="Arial" w:cs="Arial"/>
          <w:i/>
          <w:iCs/>
          <w:sz w:val="22"/>
          <w:szCs w:val="22"/>
          <w:lang w:val="vi"/>
        </w:rPr>
        <w:t>Ngày:</w:t>
      </w:r>
    </w:p>
    <w:p w14:paraId="48E6A46F" w14:textId="77777777" w:rsidR="00DD20BC" w:rsidRPr="00DD20BC" w:rsidRDefault="00DD20BC" w:rsidP="00F06690">
      <w:pPr>
        <w:tabs>
          <w:tab w:val="left" w:pos="6480"/>
          <w:tab w:val="left" w:pos="6750"/>
          <w:tab w:val="left" w:pos="9360"/>
          <w:tab w:val="left" w:pos="10080"/>
        </w:tabs>
        <w:spacing w:after="120"/>
        <w:rPr>
          <w:rFonts w:ascii="Arial" w:eastAsia="MS Mincho" w:hAnsi="Arial" w:cs="Arial"/>
          <w:i/>
          <w:iCs/>
          <w:sz w:val="22"/>
          <w:szCs w:val="22"/>
          <w:u w:val="single"/>
        </w:rPr>
      </w:pPr>
    </w:p>
    <w:p w14:paraId="7A45E197" w14:textId="29430CA9" w:rsidR="00781CAB" w:rsidRPr="00DD20BC" w:rsidRDefault="00E168A8" w:rsidP="00524FE7">
      <w:pPr>
        <w:tabs>
          <w:tab w:val="left" w:pos="4500"/>
          <w:tab w:val="left" w:pos="4770"/>
          <w:tab w:val="left" w:pos="9360"/>
        </w:tabs>
        <w:spacing w:before="240"/>
        <w:jc w:val="both"/>
        <w:rPr>
          <w:rFonts w:ascii="Arial" w:eastAsia="MS Mincho" w:hAnsi="Arial" w:cs="Arial"/>
          <w:sz w:val="22"/>
          <w:szCs w:val="22"/>
          <w:u w:val="single"/>
        </w:rPr>
      </w:pPr>
      <w:r w:rsidRPr="00DD20BC">
        <w:rPr>
          <w:noProof/>
        </w:rPr>
        <w:lastRenderedPageBreak/>
        <mc:AlternateContent>
          <mc:Choice Requires="wps">
            <w:drawing>
              <wp:anchor distT="0" distB="0" distL="114300" distR="114300" simplePos="0" relativeHeight="251657216" behindDoc="0" locked="0" layoutInCell="1" allowOverlap="1" wp14:anchorId="5D008848" wp14:editId="79BDB43C">
                <wp:simplePos x="0" y="0"/>
                <wp:positionH relativeFrom="column">
                  <wp:posOffset>-48260</wp:posOffset>
                </wp:positionH>
                <wp:positionV relativeFrom="paragraph">
                  <wp:posOffset>31750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75A8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2.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" fillcolor="black" stroked="f">
                <o:lock v:ext="edit" aspectratio="t"/>
              </v:shape>
            </w:pict>
          </mc:Fallback>
        </mc:AlternateContent>
      </w:r>
      <w:r w:rsidRPr="00DD20BC">
        <w:rPr>
          <w:sz w:val="22"/>
          <w:szCs w:val="22"/>
          <w:u w:val="single"/>
        </w:rPr>
        <w:tab/>
      </w:r>
      <w:r w:rsidRPr="00DD20BC">
        <w:rPr>
          <w:sz w:val="22"/>
          <w:szCs w:val="22"/>
        </w:rPr>
        <w:tab/>
      </w:r>
      <w:r w:rsidRPr="00DD20BC">
        <w:rPr>
          <w:sz w:val="22"/>
          <w:szCs w:val="22"/>
          <w:u w:val="single"/>
        </w:rPr>
        <w:tab/>
      </w:r>
    </w:p>
    <w:p w14:paraId="6C493754" w14:textId="77777777" w:rsidR="00395E51" w:rsidRPr="00DD20BC" w:rsidRDefault="00781CAB" w:rsidP="00E90878">
      <w:pPr>
        <w:tabs>
          <w:tab w:val="left" w:pos="4770"/>
          <w:tab w:val="left" w:pos="9360"/>
        </w:tabs>
        <w:jc w:val="both"/>
        <w:rPr>
          <w:rFonts w:ascii="Arial" w:eastAsia="MS Mincho" w:hAnsi="Arial" w:cs="Arial"/>
          <w:i/>
        </w:rPr>
      </w:pPr>
      <w:r w:rsidRPr="00DD20BC">
        <w:rPr>
          <w:rFonts w:ascii="Arial" w:eastAsia="MS Mincho" w:hAnsi="Arial" w:cs="Arial"/>
          <w:i/>
          <w:iCs/>
        </w:rPr>
        <w:t>Sign here</w:t>
      </w:r>
      <w:r w:rsidRPr="00DD20BC">
        <w:rPr>
          <w:rFonts w:ascii="Arial" w:eastAsia="MS Mincho" w:hAnsi="Arial" w:cs="Arial"/>
          <w:i/>
          <w:iCs/>
        </w:rPr>
        <w:tab/>
        <w:t>Print name</w:t>
      </w:r>
    </w:p>
    <w:p w14:paraId="65EC4781" w14:textId="5A53A2A9" w:rsidR="00781CAB" w:rsidRPr="00DD20BC" w:rsidRDefault="00395E51" w:rsidP="00F06690">
      <w:pPr>
        <w:tabs>
          <w:tab w:val="left" w:pos="4770"/>
          <w:tab w:val="left" w:pos="9360"/>
        </w:tabs>
        <w:spacing w:after="120"/>
        <w:jc w:val="both"/>
        <w:rPr>
          <w:rFonts w:ascii="Arial" w:eastAsia="MS Mincho" w:hAnsi="Arial" w:cs="Arial"/>
          <w:i/>
          <w:iCs/>
          <w:spacing w:val="-2"/>
        </w:rPr>
      </w:pPr>
      <w:r w:rsidRPr="00DD20BC">
        <w:rPr>
          <w:rFonts w:ascii="Arial" w:eastAsia="MS Mincho" w:hAnsi="Arial" w:cs="Arial"/>
          <w:i/>
          <w:iCs/>
          <w:lang w:val="vi"/>
        </w:rPr>
        <w:t>Ký ở đây</w:t>
      </w:r>
      <w:r w:rsidRPr="00DD20BC">
        <w:rPr>
          <w:rFonts w:ascii="Arial" w:eastAsia="MS Mincho" w:hAnsi="Arial" w:cs="Arial"/>
          <w:lang w:val="vi"/>
        </w:rPr>
        <w:tab/>
      </w:r>
      <w:r w:rsidRPr="00DD20BC">
        <w:rPr>
          <w:rFonts w:ascii="Arial" w:eastAsia="MS Mincho" w:hAnsi="Arial" w:cs="Arial"/>
          <w:i/>
          <w:iCs/>
          <w:lang w:val="vi"/>
        </w:rPr>
        <w:t xml:space="preserve">Tên viết in </w:t>
      </w:r>
    </w:p>
    <w:p w14:paraId="7D659169" w14:textId="77777777" w:rsidR="00395E51" w:rsidRPr="00DD20BC" w:rsidRDefault="00781CAB" w:rsidP="00E90878">
      <w:pPr>
        <w:tabs>
          <w:tab w:val="left" w:pos="0"/>
          <w:tab w:val="left" w:pos="720"/>
          <w:tab w:val="left" w:pos="3600"/>
          <w:tab w:val="left" w:pos="4344"/>
          <w:tab w:val="left" w:pos="4752"/>
          <w:tab w:val="left" w:pos="5616"/>
          <w:tab w:val="left" w:pos="10080"/>
        </w:tabs>
        <w:suppressAutoHyphens/>
        <w:outlineLvl w:val="0"/>
        <w:rPr>
          <w:rFonts w:ascii="Arial" w:eastAsia="MS Mincho" w:hAnsi="Arial" w:cs="Arial"/>
          <w:b/>
          <w:spacing w:val="-2"/>
          <w:sz w:val="22"/>
          <w:szCs w:val="22"/>
        </w:rPr>
      </w:pPr>
      <w:r w:rsidRPr="00DD20BC">
        <w:rPr>
          <w:rFonts w:ascii="Arial" w:eastAsia="MS Mincho" w:hAnsi="Arial" w:cs="Arial"/>
          <w:b/>
          <w:bCs/>
          <w:sz w:val="22"/>
          <w:szCs w:val="22"/>
        </w:rPr>
        <w:t>Lawyer (if any) for person filing this fills out below:</w:t>
      </w:r>
    </w:p>
    <w:p w14:paraId="347FFE33" w14:textId="550DF1CE" w:rsidR="00781CAB" w:rsidRPr="00DD20BC" w:rsidRDefault="00395E51" w:rsidP="00F06690">
      <w:pPr>
        <w:tabs>
          <w:tab w:val="left" w:pos="0"/>
          <w:tab w:val="left" w:pos="720"/>
          <w:tab w:val="left" w:pos="3600"/>
          <w:tab w:val="left" w:pos="4344"/>
          <w:tab w:val="left" w:pos="4752"/>
          <w:tab w:val="left" w:pos="5616"/>
          <w:tab w:val="left" w:pos="10080"/>
        </w:tabs>
        <w:suppressAutoHyphens/>
        <w:spacing w:after="120"/>
        <w:outlineLvl w:val="0"/>
        <w:rPr>
          <w:rFonts w:ascii="Arial" w:eastAsia="MS Mincho" w:hAnsi="Arial" w:cs="Arial"/>
          <w:b/>
          <w:i/>
          <w:iCs/>
          <w:spacing w:val="-2"/>
          <w:sz w:val="22"/>
          <w:szCs w:val="22"/>
        </w:rPr>
      </w:pPr>
      <w:r w:rsidRPr="00DD20BC">
        <w:rPr>
          <w:rFonts w:ascii="Arial" w:eastAsia="MS Mincho" w:hAnsi="Arial" w:cs="Arial"/>
          <w:b/>
          <w:bCs/>
          <w:i/>
          <w:iCs/>
          <w:sz w:val="22"/>
          <w:szCs w:val="22"/>
          <w:lang w:val="vi"/>
        </w:rPr>
        <w:t>Luật sư (nếu có) cho người đang nộp đơn xin này điền vào dưới đây:</w:t>
      </w:r>
    </w:p>
    <w:p w14:paraId="2D47B84E" w14:textId="7C5DEA90" w:rsidR="00781CAB" w:rsidRPr="00DD20BC" w:rsidRDefault="00E168A8" w:rsidP="00A6088D">
      <w:pPr>
        <w:tabs>
          <w:tab w:val="left" w:pos="3690"/>
          <w:tab w:val="left" w:pos="3960"/>
          <w:tab w:val="left" w:pos="7560"/>
          <w:tab w:val="left" w:pos="7830"/>
          <w:tab w:val="left" w:pos="9360"/>
        </w:tabs>
        <w:suppressAutoHyphens/>
        <w:spacing w:before="240"/>
        <w:rPr>
          <w:rFonts w:ascii="Arial" w:eastAsia="MS Mincho" w:hAnsi="Arial" w:cs="Arial"/>
          <w:sz w:val="22"/>
          <w:szCs w:val="22"/>
          <w:u w:val="single"/>
        </w:rPr>
      </w:pPr>
      <w:r w:rsidRPr="00DD20BC">
        <w:rPr>
          <w:noProof/>
        </w:rPr>
        <mc:AlternateContent>
          <mc:Choice Requires="wps">
            <w:drawing>
              <wp:anchor distT="0" distB="0" distL="114300" distR="114300" simplePos="0" relativeHeight="251658240" behindDoc="0" locked="0" layoutInCell="1" allowOverlap="1" wp14:anchorId="5785FF08" wp14:editId="7F96CFCB">
                <wp:simplePos x="0" y="0"/>
                <wp:positionH relativeFrom="column">
                  <wp:posOffset>-52070</wp:posOffset>
                </wp:positionH>
                <wp:positionV relativeFrom="paragraph">
                  <wp:posOffset>76038</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EDA7D" id="Isosceles Triangle 13" o:spid="_x0000_s1026" type="#_x0000_t5" style="position:absolute;margin-left:-4.1pt;margin-top:6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" fillcolor="black" stroked="f">
                <o:lock v:ext="edit" aspectratio="t"/>
              </v:shape>
            </w:pict>
          </mc:Fallback>
        </mc:AlternateContent>
      </w:r>
      <w:r w:rsidRPr="00DD20BC">
        <w:rPr>
          <w:sz w:val="22"/>
          <w:szCs w:val="22"/>
          <w:u w:val="single"/>
        </w:rPr>
        <w:tab/>
      </w:r>
      <w:r w:rsidRPr="00DD20BC">
        <w:rPr>
          <w:sz w:val="22"/>
          <w:szCs w:val="22"/>
        </w:rPr>
        <w:tab/>
      </w:r>
      <w:r w:rsidRPr="00DD20BC">
        <w:rPr>
          <w:sz w:val="22"/>
          <w:szCs w:val="22"/>
          <w:u w:val="single"/>
        </w:rPr>
        <w:tab/>
      </w:r>
      <w:r w:rsidRPr="00DD20BC">
        <w:rPr>
          <w:sz w:val="22"/>
          <w:szCs w:val="22"/>
        </w:rPr>
        <w:tab/>
      </w:r>
      <w:r w:rsidRPr="00DD20BC">
        <w:rPr>
          <w:sz w:val="22"/>
          <w:szCs w:val="22"/>
          <w:u w:val="single"/>
        </w:rPr>
        <w:tab/>
      </w:r>
    </w:p>
    <w:p w14:paraId="7C6765C1" w14:textId="77777777" w:rsidR="00395E51" w:rsidRPr="00DD20BC" w:rsidRDefault="00781CAB" w:rsidP="00E90878">
      <w:pPr>
        <w:tabs>
          <w:tab w:val="left" w:pos="3960"/>
          <w:tab w:val="left" w:pos="7830"/>
        </w:tabs>
        <w:rPr>
          <w:rFonts w:ascii="Arial" w:eastAsia="MS Mincho" w:hAnsi="Arial" w:cs="Arial"/>
          <w:i/>
        </w:rPr>
      </w:pPr>
      <w:r w:rsidRPr="00DD20BC">
        <w:rPr>
          <w:rFonts w:ascii="Arial" w:eastAsia="MS Mincho" w:hAnsi="Arial" w:cs="Arial"/>
          <w:i/>
          <w:iCs/>
        </w:rPr>
        <w:t>Lawyer signs here</w:t>
      </w:r>
      <w:r w:rsidRPr="00DD20BC">
        <w:rPr>
          <w:rFonts w:ascii="Arial" w:eastAsia="MS Mincho" w:hAnsi="Arial" w:cs="Arial"/>
          <w:i/>
          <w:iCs/>
        </w:rPr>
        <w:tab/>
        <w:t>Print name and WSBA No.</w:t>
      </w:r>
      <w:r w:rsidRPr="00DD20BC">
        <w:rPr>
          <w:rFonts w:ascii="Arial" w:eastAsia="MS Mincho" w:hAnsi="Arial" w:cs="Arial"/>
          <w:i/>
          <w:iCs/>
        </w:rPr>
        <w:tab/>
        <w:t>Date</w:t>
      </w:r>
    </w:p>
    <w:p w14:paraId="337650A5" w14:textId="0CE20338" w:rsidR="00781CAB" w:rsidRPr="00F06690" w:rsidRDefault="00395E51" w:rsidP="00F06690">
      <w:pPr>
        <w:tabs>
          <w:tab w:val="left" w:pos="3960"/>
          <w:tab w:val="left" w:pos="7830"/>
        </w:tabs>
        <w:spacing w:after="120"/>
        <w:rPr>
          <w:rFonts w:ascii="Arial" w:eastAsia="MS Mincho" w:hAnsi="Arial" w:cs="Arial"/>
          <w:i/>
          <w:iCs/>
          <w:highlight w:val="yellow"/>
        </w:rPr>
      </w:pPr>
      <w:r w:rsidRPr="00DD20BC">
        <w:rPr>
          <w:rFonts w:ascii="Arial" w:eastAsia="MS Mincho" w:hAnsi="Arial" w:cs="Arial"/>
          <w:i/>
          <w:iCs/>
          <w:lang w:val="vi"/>
        </w:rPr>
        <w:t>Luật sư ký ở đây</w:t>
      </w:r>
      <w:r w:rsidRPr="00DD20BC">
        <w:rPr>
          <w:rFonts w:ascii="Arial" w:eastAsia="MS Mincho" w:hAnsi="Arial" w:cs="Arial"/>
          <w:lang w:val="vi"/>
        </w:rPr>
        <w:tab/>
      </w:r>
      <w:r w:rsidRPr="00DD20BC">
        <w:rPr>
          <w:rFonts w:ascii="Arial" w:eastAsia="MS Mincho" w:hAnsi="Arial" w:cs="Arial"/>
          <w:i/>
          <w:iCs/>
          <w:lang w:val="vi"/>
        </w:rPr>
        <w:t>Tên viết in và WSBA Số</w:t>
      </w:r>
      <w:r w:rsidRPr="00DD20BC">
        <w:rPr>
          <w:rFonts w:ascii="Arial" w:eastAsia="MS Mincho" w:hAnsi="Arial" w:cs="Arial"/>
          <w:lang w:val="vi"/>
        </w:rPr>
        <w:tab/>
      </w:r>
      <w:r w:rsidRPr="00DD20BC">
        <w:rPr>
          <w:rFonts w:ascii="Arial" w:eastAsia="MS Mincho" w:hAnsi="Arial" w:cs="Arial"/>
          <w:i/>
          <w:iCs/>
          <w:lang w:val="vi"/>
        </w:rPr>
        <w:t>Ngày</w:t>
      </w:r>
    </w:p>
    <w:sectPr w:rsidR="00781CAB" w:rsidRPr="00F06690" w:rsidSect="00A46F9E">
      <w:footerReference w:type="default" r:id="rId8"/>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3BFE" w14:textId="77777777" w:rsidR="00997DDA" w:rsidRDefault="00997DDA" w:rsidP="00EC0092">
      <w:r>
        <w:separator/>
      </w:r>
    </w:p>
  </w:endnote>
  <w:endnote w:type="continuationSeparator" w:id="0">
    <w:p w14:paraId="7924D224" w14:textId="77777777" w:rsidR="00997DDA" w:rsidRDefault="00997DDA"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30"/>
      <w:gridCol w:w="3100"/>
    </w:tblGrid>
    <w:tr w:rsidR="00356254" w:rsidRPr="00DD20BC" w14:paraId="5F8073FA" w14:textId="77777777" w:rsidTr="0022151A">
      <w:tc>
        <w:tcPr>
          <w:tcW w:w="3192" w:type="dxa"/>
          <w:shd w:val="clear" w:color="auto" w:fill="auto"/>
        </w:tcPr>
        <w:p w14:paraId="55A1A05C" w14:textId="77777777" w:rsidR="00356254" w:rsidRPr="00DD20BC" w:rsidRDefault="00356254" w:rsidP="00356254">
          <w:pPr>
            <w:tabs>
              <w:tab w:val="center" w:pos="4680"/>
              <w:tab w:val="right" w:pos="9360"/>
            </w:tabs>
            <w:rPr>
              <w:rFonts w:ascii="Arial" w:hAnsi="Arial" w:cs="Arial"/>
              <w:sz w:val="18"/>
              <w:szCs w:val="18"/>
            </w:rPr>
          </w:pPr>
          <w:r w:rsidRPr="00DD20BC">
            <w:rPr>
              <w:rFonts w:ascii="Arial" w:hAnsi="Arial" w:cs="Arial"/>
              <w:sz w:val="18"/>
              <w:szCs w:val="18"/>
            </w:rPr>
            <w:t>RCW 11.90.400</w:t>
          </w:r>
        </w:p>
        <w:p w14:paraId="3491BBFE" w14:textId="212E83EB" w:rsidR="00356254" w:rsidRPr="00DD20BC" w:rsidRDefault="00DD20BC" w:rsidP="00356254">
          <w:pPr>
            <w:tabs>
              <w:tab w:val="center" w:pos="4680"/>
              <w:tab w:val="right" w:pos="9360"/>
            </w:tabs>
            <w:rPr>
              <w:rFonts w:ascii="Arial" w:hAnsi="Arial" w:cs="Arial"/>
              <w:sz w:val="18"/>
              <w:szCs w:val="18"/>
            </w:rPr>
          </w:pPr>
          <w:r>
            <w:rPr>
              <w:rFonts w:ascii="Arial" w:hAnsi="Arial" w:cs="Arial"/>
              <w:sz w:val="18"/>
              <w:szCs w:val="18"/>
            </w:rPr>
            <w:t xml:space="preserve">VI </w:t>
          </w:r>
          <w:r w:rsidR="00356254" w:rsidRPr="00DD20BC">
            <w:rPr>
              <w:rFonts w:ascii="Arial" w:hAnsi="Arial" w:cs="Arial"/>
              <w:sz w:val="18"/>
              <w:szCs w:val="18"/>
            </w:rPr>
            <w:t>(</w:t>
          </w:r>
          <w:r w:rsidR="00356254" w:rsidRPr="00DD20BC">
            <w:rPr>
              <w:rFonts w:ascii="Arial" w:hAnsi="Arial" w:cs="Arial"/>
              <w:i/>
              <w:iCs/>
              <w:sz w:val="18"/>
              <w:szCs w:val="18"/>
            </w:rPr>
            <w:t xml:space="preserve">06/2024) </w:t>
          </w:r>
          <w:r w:rsidRPr="00DD20BC">
            <w:rPr>
              <w:rFonts w:ascii="Arial" w:hAnsi="Arial" w:cs="Arial"/>
              <w:sz w:val="18"/>
              <w:szCs w:val="18"/>
            </w:rPr>
            <w:t>Vietnamese</w:t>
          </w:r>
        </w:p>
        <w:p w14:paraId="55E5DF8E" w14:textId="77777777" w:rsidR="00356254" w:rsidRPr="00DD20BC" w:rsidRDefault="00356254" w:rsidP="00356254">
          <w:pPr>
            <w:rPr>
              <w:rFonts w:ascii="Arial" w:hAnsi="Arial" w:cs="Arial"/>
              <w:sz w:val="18"/>
              <w:szCs w:val="18"/>
            </w:rPr>
          </w:pPr>
          <w:r w:rsidRPr="00DD20BC">
            <w:rPr>
              <w:rFonts w:ascii="Arial" w:hAnsi="Arial" w:cs="Arial"/>
              <w:b/>
              <w:bCs/>
              <w:sz w:val="18"/>
              <w:szCs w:val="18"/>
            </w:rPr>
            <w:t>GDN T 701</w:t>
          </w:r>
        </w:p>
      </w:tc>
      <w:tc>
        <w:tcPr>
          <w:tcW w:w="3192" w:type="dxa"/>
          <w:shd w:val="clear" w:color="auto" w:fill="auto"/>
        </w:tcPr>
        <w:p w14:paraId="6EBE3415" w14:textId="738D718F" w:rsidR="00356254" w:rsidRPr="00DD20BC" w:rsidRDefault="00356254" w:rsidP="00082627">
          <w:pPr>
            <w:tabs>
              <w:tab w:val="left" w:pos="-180"/>
            </w:tabs>
            <w:ind w:right="144"/>
            <w:jc w:val="center"/>
            <w:outlineLvl w:val="0"/>
            <w:rPr>
              <w:rFonts w:ascii="Arial" w:hAnsi="Arial" w:cs="Arial"/>
              <w:sz w:val="18"/>
              <w:szCs w:val="18"/>
            </w:rPr>
          </w:pPr>
          <w:r w:rsidRPr="00DD20BC">
            <w:rPr>
              <w:rFonts w:ascii="Arial" w:hAnsi="Arial" w:cs="Arial"/>
              <w:sz w:val="18"/>
              <w:szCs w:val="18"/>
            </w:rPr>
            <w:t xml:space="preserve">Petition to Transfer </w:t>
          </w:r>
          <w:proofErr w:type="spellStart"/>
          <w:proofErr w:type="gramStart"/>
          <w:r w:rsidRPr="00DD20BC">
            <w:rPr>
              <w:rFonts w:ascii="Arial" w:hAnsi="Arial" w:cs="Arial"/>
              <w:sz w:val="18"/>
              <w:szCs w:val="18"/>
            </w:rPr>
            <w:t>Gdn</w:t>
          </w:r>
          <w:proofErr w:type="spellEnd"/>
          <w:r w:rsidRPr="00DD20BC">
            <w:rPr>
              <w:rFonts w:ascii="Arial" w:hAnsi="Arial" w:cs="Arial"/>
              <w:sz w:val="18"/>
              <w:szCs w:val="18"/>
            </w:rPr>
            <w:t>./</w:t>
          </w:r>
          <w:proofErr w:type="gramEnd"/>
          <w:r w:rsidRPr="00DD20BC">
            <w:rPr>
              <w:rFonts w:ascii="Arial" w:hAnsi="Arial" w:cs="Arial"/>
              <w:sz w:val="18"/>
              <w:szCs w:val="18"/>
            </w:rPr>
            <w:t>Con. for WA St to Rec. St.</w:t>
          </w:r>
        </w:p>
        <w:p w14:paraId="11E1003E" w14:textId="77777777" w:rsidR="00356254" w:rsidRPr="00DD20BC" w:rsidRDefault="00356254" w:rsidP="00082627">
          <w:pPr>
            <w:tabs>
              <w:tab w:val="left" w:pos="-180"/>
            </w:tabs>
            <w:ind w:right="144"/>
            <w:jc w:val="center"/>
            <w:outlineLvl w:val="0"/>
            <w:rPr>
              <w:rFonts w:ascii="Arial" w:hAnsi="Arial" w:cs="Arial"/>
              <w:sz w:val="18"/>
              <w:szCs w:val="18"/>
            </w:rPr>
          </w:pPr>
          <w:r w:rsidRPr="00DD20BC">
            <w:rPr>
              <w:rFonts w:ascii="Arial" w:hAnsi="Arial" w:cs="Arial"/>
              <w:sz w:val="18"/>
              <w:szCs w:val="18"/>
            </w:rPr>
            <w:t xml:space="preserve">p. </w:t>
          </w:r>
          <w:r w:rsidRPr="00DD20BC">
            <w:rPr>
              <w:rFonts w:ascii="Arial" w:hAnsi="Arial" w:cs="Arial"/>
              <w:b/>
              <w:bCs/>
              <w:sz w:val="18"/>
              <w:szCs w:val="18"/>
            </w:rPr>
            <w:fldChar w:fldCharType="begin"/>
          </w:r>
          <w:r w:rsidRPr="00DD20BC">
            <w:rPr>
              <w:rFonts w:ascii="Arial" w:hAnsi="Arial" w:cs="Arial"/>
              <w:b/>
              <w:bCs/>
              <w:sz w:val="18"/>
              <w:szCs w:val="18"/>
            </w:rPr>
            <w:instrText xml:space="preserve"> PAGE </w:instrText>
          </w:r>
          <w:r w:rsidRPr="00DD20BC">
            <w:rPr>
              <w:rFonts w:ascii="Arial" w:hAnsi="Arial" w:cs="Arial"/>
              <w:b/>
              <w:bCs/>
              <w:sz w:val="18"/>
              <w:szCs w:val="18"/>
            </w:rPr>
            <w:fldChar w:fldCharType="separate"/>
          </w:r>
          <w:r w:rsidRPr="00DD20BC">
            <w:rPr>
              <w:rFonts w:ascii="Arial" w:hAnsi="Arial" w:cs="Arial"/>
              <w:b/>
              <w:bCs/>
              <w:noProof/>
              <w:sz w:val="18"/>
              <w:szCs w:val="18"/>
            </w:rPr>
            <w:t>2</w:t>
          </w:r>
          <w:r w:rsidRPr="00DD20BC">
            <w:rPr>
              <w:rFonts w:ascii="Arial" w:hAnsi="Arial" w:cs="Arial"/>
              <w:b/>
              <w:bCs/>
              <w:sz w:val="18"/>
              <w:szCs w:val="18"/>
            </w:rPr>
            <w:fldChar w:fldCharType="end"/>
          </w:r>
          <w:r w:rsidRPr="00DD20BC">
            <w:rPr>
              <w:rFonts w:ascii="Arial" w:hAnsi="Arial" w:cs="Arial"/>
              <w:sz w:val="18"/>
              <w:szCs w:val="18"/>
            </w:rPr>
            <w:t xml:space="preserve"> of </w:t>
          </w:r>
          <w:r w:rsidRPr="00DD20BC">
            <w:rPr>
              <w:rFonts w:ascii="Arial" w:hAnsi="Arial" w:cs="Arial"/>
              <w:b/>
              <w:bCs/>
              <w:sz w:val="18"/>
              <w:szCs w:val="18"/>
            </w:rPr>
            <w:fldChar w:fldCharType="begin"/>
          </w:r>
          <w:r w:rsidRPr="00DD20BC">
            <w:rPr>
              <w:rFonts w:ascii="Arial" w:hAnsi="Arial" w:cs="Arial"/>
              <w:b/>
              <w:bCs/>
              <w:sz w:val="18"/>
              <w:szCs w:val="18"/>
            </w:rPr>
            <w:instrText xml:space="preserve"> NUMPAGES </w:instrText>
          </w:r>
          <w:r w:rsidRPr="00DD20BC">
            <w:rPr>
              <w:rFonts w:ascii="Arial" w:hAnsi="Arial" w:cs="Arial"/>
              <w:b/>
              <w:bCs/>
              <w:sz w:val="18"/>
              <w:szCs w:val="18"/>
            </w:rPr>
            <w:fldChar w:fldCharType="separate"/>
          </w:r>
          <w:r w:rsidRPr="00DD20BC">
            <w:rPr>
              <w:rFonts w:ascii="Arial" w:hAnsi="Arial" w:cs="Arial"/>
              <w:b/>
              <w:bCs/>
              <w:noProof/>
              <w:sz w:val="18"/>
              <w:szCs w:val="18"/>
            </w:rPr>
            <w:t>2</w:t>
          </w:r>
          <w:r w:rsidRPr="00DD20BC">
            <w:rPr>
              <w:rFonts w:ascii="Arial" w:hAnsi="Arial" w:cs="Arial"/>
              <w:b/>
              <w:bCs/>
              <w:sz w:val="18"/>
              <w:szCs w:val="18"/>
            </w:rPr>
            <w:fldChar w:fldCharType="end"/>
          </w:r>
        </w:p>
      </w:tc>
      <w:tc>
        <w:tcPr>
          <w:tcW w:w="3192" w:type="dxa"/>
          <w:shd w:val="clear" w:color="auto" w:fill="auto"/>
        </w:tcPr>
        <w:p w14:paraId="7FD312AD" w14:textId="77777777" w:rsidR="00356254" w:rsidRPr="00DD20BC" w:rsidRDefault="00356254" w:rsidP="00356254">
          <w:pPr>
            <w:tabs>
              <w:tab w:val="center" w:pos="4680"/>
              <w:tab w:val="right" w:pos="9360"/>
            </w:tabs>
            <w:spacing w:before="120" w:after="120"/>
            <w:outlineLvl w:val="0"/>
            <w:rPr>
              <w:rFonts w:ascii="Arial" w:hAnsi="Arial" w:cs="Arial"/>
              <w:sz w:val="18"/>
              <w:szCs w:val="18"/>
            </w:rPr>
          </w:pPr>
        </w:p>
      </w:tc>
    </w:tr>
  </w:tbl>
  <w:p w14:paraId="5DEE24D8" w14:textId="77777777" w:rsidR="00612A46" w:rsidRPr="00DD20BC" w:rsidRDefault="00612A46" w:rsidP="0035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93606" w14:textId="77777777" w:rsidR="00997DDA" w:rsidRDefault="00997DDA" w:rsidP="00EC0092">
      <w:r>
        <w:separator/>
      </w:r>
    </w:p>
  </w:footnote>
  <w:footnote w:type="continuationSeparator" w:id="0">
    <w:p w14:paraId="73B93F3F" w14:textId="77777777" w:rsidR="00997DDA" w:rsidRDefault="00997DDA"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3D9108"/>
    <w:multiLevelType w:val="hybridMultilevel"/>
    <w:tmpl w:val="B6DBE0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D16B80"/>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C1919"/>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811E2D"/>
    <w:multiLevelType w:val="hybridMultilevel"/>
    <w:tmpl w:val="BA3C274E"/>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abstractNum w:abstractNumId="5" w15:restartNumberingAfterBreak="0">
    <w:nsid w:val="6808877F"/>
    <w:multiLevelType w:val="hybridMultilevel"/>
    <w:tmpl w:val="1A974E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C6C4B98"/>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E56424"/>
    <w:multiLevelType w:val="hybridMultilevel"/>
    <w:tmpl w:val="D514222C"/>
    <w:lvl w:ilvl="0" w:tplc="692C2028">
      <w:start w:val="1"/>
      <w:numFmt w:val="lowerLetter"/>
      <w:lvlText w:val="(%1)"/>
      <w:lvlJc w:val="left"/>
      <w:pPr>
        <w:ind w:left="1620" w:hanging="360"/>
      </w:pPr>
      <w:rPr>
        <w:rFonts w:ascii="Arial" w:eastAsia="Times New Roman" w:hAnsi="Arial" w:cs="Arial"/>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476387136">
    <w:abstractNumId w:val="4"/>
  </w:num>
  <w:num w:numId="2" w16cid:durableId="1485126749">
    <w:abstractNumId w:val="5"/>
  </w:num>
  <w:num w:numId="3" w16cid:durableId="2014720934">
    <w:abstractNumId w:val="0"/>
  </w:num>
  <w:num w:numId="4" w16cid:durableId="998656882">
    <w:abstractNumId w:val="1"/>
  </w:num>
  <w:num w:numId="5" w16cid:durableId="768239150">
    <w:abstractNumId w:val="7"/>
  </w:num>
  <w:num w:numId="6" w16cid:durableId="443772102">
    <w:abstractNumId w:val="3"/>
  </w:num>
  <w:num w:numId="7" w16cid:durableId="1168252873">
    <w:abstractNumId w:val="2"/>
  </w:num>
  <w:num w:numId="8" w16cid:durableId="1298145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21E73"/>
    <w:rsid w:val="00024628"/>
    <w:rsid w:val="00057B99"/>
    <w:rsid w:val="0006623B"/>
    <w:rsid w:val="00076860"/>
    <w:rsid w:val="00082627"/>
    <w:rsid w:val="000B18F8"/>
    <w:rsid w:val="000B5212"/>
    <w:rsid w:val="001019F7"/>
    <w:rsid w:val="00135310"/>
    <w:rsid w:val="00161139"/>
    <w:rsid w:val="00171E9C"/>
    <w:rsid w:val="00185A6C"/>
    <w:rsid w:val="001B1583"/>
    <w:rsid w:val="001B4B2F"/>
    <w:rsid w:val="001B7591"/>
    <w:rsid w:val="001E058F"/>
    <w:rsid w:val="00202ACB"/>
    <w:rsid w:val="002036AC"/>
    <w:rsid w:val="00207204"/>
    <w:rsid w:val="0022151A"/>
    <w:rsid w:val="002356F5"/>
    <w:rsid w:val="00237B4E"/>
    <w:rsid w:val="00254C87"/>
    <w:rsid w:val="00254D0D"/>
    <w:rsid w:val="00255D44"/>
    <w:rsid w:val="00263CF6"/>
    <w:rsid w:val="00272AD7"/>
    <w:rsid w:val="002741BE"/>
    <w:rsid w:val="00282D02"/>
    <w:rsid w:val="002850AD"/>
    <w:rsid w:val="0028717C"/>
    <w:rsid w:val="00297C26"/>
    <w:rsid w:val="002A0D34"/>
    <w:rsid w:val="002B2079"/>
    <w:rsid w:val="002D2A52"/>
    <w:rsid w:val="002D3848"/>
    <w:rsid w:val="002E36CF"/>
    <w:rsid w:val="002F38ED"/>
    <w:rsid w:val="002F53F5"/>
    <w:rsid w:val="003007BB"/>
    <w:rsid w:val="00324C31"/>
    <w:rsid w:val="003258EA"/>
    <w:rsid w:val="00343F3C"/>
    <w:rsid w:val="00356254"/>
    <w:rsid w:val="003565ED"/>
    <w:rsid w:val="00365AFA"/>
    <w:rsid w:val="00366CF7"/>
    <w:rsid w:val="00380CBC"/>
    <w:rsid w:val="0039532F"/>
    <w:rsid w:val="00395E51"/>
    <w:rsid w:val="003A7A8D"/>
    <w:rsid w:val="003B04B8"/>
    <w:rsid w:val="003B641F"/>
    <w:rsid w:val="003C5E52"/>
    <w:rsid w:val="003E0258"/>
    <w:rsid w:val="003E7C2B"/>
    <w:rsid w:val="003F31CA"/>
    <w:rsid w:val="00410C55"/>
    <w:rsid w:val="00415BB1"/>
    <w:rsid w:val="004352A3"/>
    <w:rsid w:val="00437EBC"/>
    <w:rsid w:val="00446F62"/>
    <w:rsid w:val="004540A8"/>
    <w:rsid w:val="00476E94"/>
    <w:rsid w:val="00477C63"/>
    <w:rsid w:val="004955D6"/>
    <w:rsid w:val="004A47D8"/>
    <w:rsid w:val="004A5DE1"/>
    <w:rsid w:val="004C362B"/>
    <w:rsid w:val="004C658C"/>
    <w:rsid w:val="004E69F8"/>
    <w:rsid w:val="00506931"/>
    <w:rsid w:val="0051693D"/>
    <w:rsid w:val="00520518"/>
    <w:rsid w:val="00524FE7"/>
    <w:rsid w:val="00526012"/>
    <w:rsid w:val="0054090A"/>
    <w:rsid w:val="00546CE9"/>
    <w:rsid w:val="00547379"/>
    <w:rsid w:val="0056313C"/>
    <w:rsid w:val="00564908"/>
    <w:rsid w:val="00564BFE"/>
    <w:rsid w:val="00591186"/>
    <w:rsid w:val="005A000F"/>
    <w:rsid w:val="005B016A"/>
    <w:rsid w:val="005D76C8"/>
    <w:rsid w:val="00612A46"/>
    <w:rsid w:val="006320B0"/>
    <w:rsid w:val="006376A1"/>
    <w:rsid w:val="00645768"/>
    <w:rsid w:val="006737CB"/>
    <w:rsid w:val="006847EE"/>
    <w:rsid w:val="00686165"/>
    <w:rsid w:val="006903EB"/>
    <w:rsid w:val="00694D27"/>
    <w:rsid w:val="006A1638"/>
    <w:rsid w:val="006A6610"/>
    <w:rsid w:val="006C292F"/>
    <w:rsid w:val="006E55FC"/>
    <w:rsid w:val="00705C84"/>
    <w:rsid w:val="00707500"/>
    <w:rsid w:val="00711870"/>
    <w:rsid w:val="00715D68"/>
    <w:rsid w:val="00727773"/>
    <w:rsid w:val="00733E32"/>
    <w:rsid w:val="00733E8B"/>
    <w:rsid w:val="00762E44"/>
    <w:rsid w:val="00781CAB"/>
    <w:rsid w:val="00781CF7"/>
    <w:rsid w:val="0078331C"/>
    <w:rsid w:val="0078351C"/>
    <w:rsid w:val="00784F67"/>
    <w:rsid w:val="007B29DB"/>
    <w:rsid w:val="00813D91"/>
    <w:rsid w:val="008276F8"/>
    <w:rsid w:val="00847B34"/>
    <w:rsid w:val="008549E2"/>
    <w:rsid w:val="00854FA0"/>
    <w:rsid w:val="00857A8F"/>
    <w:rsid w:val="008611D8"/>
    <w:rsid w:val="008638F1"/>
    <w:rsid w:val="00871724"/>
    <w:rsid w:val="00883D5D"/>
    <w:rsid w:val="008A2322"/>
    <w:rsid w:val="008C3009"/>
    <w:rsid w:val="008C4F5A"/>
    <w:rsid w:val="008E1C95"/>
    <w:rsid w:val="009376B0"/>
    <w:rsid w:val="00954D45"/>
    <w:rsid w:val="00991FB4"/>
    <w:rsid w:val="00997DDA"/>
    <w:rsid w:val="009B4E9B"/>
    <w:rsid w:val="009B74EE"/>
    <w:rsid w:val="009E7C20"/>
    <w:rsid w:val="009F3B3B"/>
    <w:rsid w:val="009F7E1E"/>
    <w:rsid w:val="00A00B2E"/>
    <w:rsid w:val="00A0214A"/>
    <w:rsid w:val="00A0226A"/>
    <w:rsid w:val="00A155B8"/>
    <w:rsid w:val="00A24E8F"/>
    <w:rsid w:val="00A27C03"/>
    <w:rsid w:val="00A46F9E"/>
    <w:rsid w:val="00A6088D"/>
    <w:rsid w:val="00A87D9B"/>
    <w:rsid w:val="00A9455F"/>
    <w:rsid w:val="00AC1935"/>
    <w:rsid w:val="00AE1A0A"/>
    <w:rsid w:val="00AE2161"/>
    <w:rsid w:val="00AE69A4"/>
    <w:rsid w:val="00B05FE8"/>
    <w:rsid w:val="00B14E57"/>
    <w:rsid w:val="00B32749"/>
    <w:rsid w:val="00B40E24"/>
    <w:rsid w:val="00B55A64"/>
    <w:rsid w:val="00B64084"/>
    <w:rsid w:val="00B72620"/>
    <w:rsid w:val="00B81555"/>
    <w:rsid w:val="00B8325C"/>
    <w:rsid w:val="00B84079"/>
    <w:rsid w:val="00B94E63"/>
    <w:rsid w:val="00BB4964"/>
    <w:rsid w:val="00BB4D86"/>
    <w:rsid w:val="00BC7BD7"/>
    <w:rsid w:val="00BE2F24"/>
    <w:rsid w:val="00BF39A6"/>
    <w:rsid w:val="00BF5367"/>
    <w:rsid w:val="00BF5662"/>
    <w:rsid w:val="00C06E93"/>
    <w:rsid w:val="00C375D5"/>
    <w:rsid w:val="00C4239E"/>
    <w:rsid w:val="00C46A33"/>
    <w:rsid w:val="00C50B63"/>
    <w:rsid w:val="00C53D7D"/>
    <w:rsid w:val="00C5473B"/>
    <w:rsid w:val="00C554D7"/>
    <w:rsid w:val="00C7557D"/>
    <w:rsid w:val="00CB7DC0"/>
    <w:rsid w:val="00D032AF"/>
    <w:rsid w:val="00D059B5"/>
    <w:rsid w:val="00D2143D"/>
    <w:rsid w:val="00D25370"/>
    <w:rsid w:val="00D2601B"/>
    <w:rsid w:val="00D26133"/>
    <w:rsid w:val="00D35854"/>
    <w:rsid w:val="00D52D08"/>
    <w:rsid w:val="00D631F3"/>
    <w:rsid w:val="00D66E73"/>
    <w:rsid w:val="00D7023E"/>
    <w:rsid w:val="00D725B0"/>
    <w:rsid w:val="00D7418F"/>
    <w:rsid w:val="00D97500"/>
    <w:rsid w:val="00DA64E0"/>
    <w:rsid w:val="00DA7318"/>
    <w:rsid w:val="00DB3C29"/>
    <w:rsid w:val="00DD20BC"/>
    <w:rsid w:val="00DD211C"/>
    <w:rsid w:val="00DF0851"/>
    <w:rsid w:val="00E037ED"/>
    <w:rsid w:val="00E14547"/>
    <w:rsid w:val="00E168A8"/>
    <w:rsid w:val="00E251CF"/>
    <w:rsid w:val="00E25B84"/>
    <w:rsid w:val="00E33325"/>
    <w:rsid w:val="00E547D9"/>
    <w:rsid w:val="00E56EE6"/>
    <w:rsid w:val="00E90878"/>
    <w:rsid w:val="00E92583"/>
    <w:rsid w:val="00E94076"/>
    <w:rsid w:val="00E963EB"/>
    <w:rsid w:val="00EC0092"/>
    <w:rsid w:val="00ED0AC9"/>
    <w:rsid w:val="00ED376D"/>
    <w:rsid w:val="00EE6E29"/>
    <w:rsid w:val="00EF101E"/>
    <w:rsid w:val="00EF13A4"/>
    <w:rsid w:val="00EF335B"/>
    <w:rsid w:val="00F016A4"/>
    <w:rsid w:val="00F06690"/>
    <w:rsid w:val="00F06B0E"/>
    <w:rsid w:val="00F132E1"/>
    <w:rsid w:val="00F166F3"/>
    <w:rsid w:val="00F375DC"/>
    <w:rsid w:val="00F40407"/>
    <w:rsid w:val="00F40413"/>
    <w:rsid w:val="00F44E5A"/>
    <w:rsid w:val="00F45DFE"/>
    <w:rsid w:val="00F96156"/>
    <w:rsid w:val="00FA05D2"/>
    <w:rsid w:val="00FB468D"/>
    <w:rsid w:val="00FB6947"/>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EAF9D"/>
  <w15:chartTrackingRefBased/>
  <w15:docId w15:val="{500CDBFD-049F-4819-A508-9A09EE06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uiPriority w:val="9"/>
    <w:qFormat/>
    <w:rsid w:val="008638F1"/>
    <w:pPr>
      <w:keepNext/>
      <w:keepLines/>
      <w:overflowPunct/>
      <w:autoSpaceDE/>
      <w:autoSpaceDN/>
      <w:adjustRightInd/>
      <w:spacing w:before="240" w:line="489" w:lineRule="exact"/>
      <w:textAlignment w:val="auto"/>
      <w:outlineLvl w:val="0"/>
    </w:pPr>
    <w:rPr>
      <w:rFonts w:ascii="Cambria" w:hAnsi="Cambria"/>
      <w:color w:val="365F91"/>
      <w:sz w:val="32"/>
      <w:szCs w:val="32"/>
      <w:lang w:val="x-none" w:eastAsia="x-none"/>
    </w:rPr>
  </w:style>
  <w:style w:type="paragraph" w:styleId="Heading2">
    <w:name w:val="heading 2"/>
    <w:basedOn w:val="Normal"/>
    <w:next w:val="Normal"/>
    <w:link w:val="Heading2Char"/>
    <w:uiPriority w:val="9"/>
    <w:unhideWhenUsed/>
    <w:qFormat/>
    <w:rsid w:val="00F016A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rPr>
      <w:lang w:val="x-none" w:eastAsia="x-none"/>
    </w:r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nhideWhenUsed/>
    <w:rsid w:val="00EC0092"/>
    <w:pPr>
      <w:tabs>
        <w:tab w:val="center" w:pos="4680"/>
        <w:tab w:val="right" w:pos="9360"/>
      </w:tabs>
    </w:pPr>
    <w:rPr>
      <w:lang w:val="x-none" w:eastAsia="x-none"/>
    </w:rPr>
  </w:style>
  <w:style w:type="character" w:customStyle="1" w:styleId="FooterChar">
    <w:name w:val="Footer Char"/>
    <w:link w:val="Footer"/>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lang w:val="x-none" w:eastAsia="x-none"/>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lang w:val="x-none" w:eastAsia="x-none"/>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sz w:val="16"/>
      <w:szCs w:val="16"/>
      <w:lang w:val="x-none" w:eastAsia="x-none"/>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paragraph" w:customStyle="1" w:styleId="Default">
    <w:name w:val="Default"/>
    <w:rsid w:val="0056313C"/>
    <w:pPr>
      <w:widowControl w:val="0"/>
      <w:autoSpaceDE w:val="0"/>
      <w:autoSpaceDN w:val="0"/>
      <w:adjustRightInd w:val="0"/>
    </w:pPr>
    <w:rPr>
      <w:rFonts w:ascii="Times New Roman" w:eastAsia="SimSun" w:hAnsi="Times New Roman"/>
      <w:color w:val="000000"/>
      <w:sz w:val="24"/>
      <w:szCs w:val="24"/>
      <w:lang w:eastAsia="zh-CN"/>
    </w:rPr>
  </w:style>
  <w:style w:type="paragraph" w:customStyle="1" w:styleId="CM1">
    <w:name w:val="CM1"/>
    <w:basedOn w:val="Default"/>
    <w:next w:val="Default"/>
    <w:uiPriority w:val="99"/>
    <w:rsid w:val="0056313C"/>
    <w:rPr>
      <w:color w:val="auto"/>
    </w:rPr>
  </w:style>
  <w:style w:type="character" w:customStyle="1" w:styleId="Heading1Char">
    <w:name w:val="Heading 1 Char"/>
    <w:link w:val="Heading1"/>
    <w:uiPriority w:val="9"/>
    <w:rsid w:val="008638F1"/>
    <w:rPr>
      <w:rFonts w:ascii="Cambria" w:eastAsia="Times New Roman" w:hAnsi="Cambria"/>
      <w:color w:val="365F91"/>
      <w:sz w:val="32"/>
      <w:szCs w:val="32"/>
    </w:rPr>
  </w:style>
  <w:style w:type="paragraph" w:styleId="ListParagraph">
    <w:name w:val="List Paragraph"/>
    <w:basedOn w:val="Normal"/>
    <w:uiPriority w:val="34"/>
    <w:qFormat/>
    <w:rsid w:val="008638F1"/>
    <w:pPr>
      <w:overflowPunct/>
      <w:autoSpaceDE/>
      <w:autoSpaceDN/>
      <w:adjustRightInd/>
      <w:spacing w:line="489" w:lineRule="exact"/>
      <w:ind w:left="720"/>
      <w:contextualSpacing/>
      <w:textAlignment w:val="auto"/>
    </w:pPr>
    <w:rPr>
      <w:rFonts w:ascii="Courier New" w:hAnsi="Courier New"/>
    </w:rPr>
  </w:style>
  <w:style w:type="character" w:styleId="CommentReference">
    <w:name w:val="annotation reference"/>
    <w:uiPriority w:val="99"/>
    <w:semiHidden/>
    <w:unhideWhenUsed/>
    <w:rsid w:val="002D2A52"/>
    <w:rPr>
      <w:sz w:val="16"/>
      <w:szCs w:val="16"/>
    </w:rPr>
  </w:style>
  <w:style w:type="paragraph" w:styleId="CommentText">
    <w:name w:val="annotation text"/>
    <w:basedOn w:val="Normal"/>
    <w:link w:val="CommentTextChar"/>
    <w:uiPriority w:val="99"/>
    <w:semiHidden/>
    <w:unhideWhenUsed/>
    <w:rsid w:val="002D2A52"/>
  </w:style>
  <w:style w:type="character" w:customStyle="1" w:styleId="CommentTextChar">
    <w:name w:val="Comment Text Char"/>
    <w:link w:val="CommentText"/>
    <w:uiPriority w:val="99"/>
    <w:semiHidden/>
    <w:rsid w:val="002D2A5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D2A52"/>
    <w:rPr>
      <w:b/>
      <w:bCs/>
    </w:rPr>
  </w:style>
  <w:style w:type="character" w:customStyle="1" w:styleId="CommentSubjectChar">
    <w:name w:val="Comment Subject Char"/>
    <w:link w:val="CommentSubject"/>
    <w:uiPriority w:val="99"/>
    <w:semiHidden/>
    <w:rsid w:val="002D2A52"/>
    <w:rPr>
      <w:rFonts w:ascii="Times New Roman" w:eastAsia="Times New Roman" w:hAnsi="Times New Roman"/>
      <w:b/>
      <w:bCs/>
    </w:rPr>
  </w:style>
  <w:style w:type="paragraph" w:styleId="NoSpacing">
    <w:name w:val="No Spacing"/>
    <w:uiPriority w:val="1"/>
    <w:qFormat/>
    <w:rsid w:val="00F016A4"/>
    <w:pPr>
      <w:overflowPunct w:val="0"/>
      <w:autoSpaceDE w:val="0"/>
      <w:autoSpaceDN w:val="0"/>
      <w:adjustRightInd w:val="0"/>
      <w:textAlignment w:val="baseline"/>
    </w:pPr>
    <w:rPr>
      <w:rFonts w:ascii="Times New Roman" w:eastAsia="Times New Roman" w:hAnsi="Times New Roman"/>
    </w:rPr>
  </w:style>
  <w:style w:type="character" w:customStyle="1" w:styleId="Heading2Char">
    <w:name w:val="Heading 2 Char"/>
    <w:link w:val="Heading2"/>
    <w:uiPriority w:val="9"/>
    <w:rsid w:val="00F016A4"/>
    <w:rPr>
      <w:rFonts w:ascii="Calibri Light" w:eastAsia="Times New Roman" w:hAnsi="Calibri Light" w:cs="Times New Roman"/>
      <w:b/>
      <w:bCs/>
      <w:i/>
      <w:iCs/>
      <w:sz w:val="28"/>
      <w:szCs w:val="28"/>
    </w:rPr>
  </w:style>
  <w:style w:type="paragraph" w:styleId="Revision">
    <w:name w:val="Revision"/>
    <w:hidden/>
    <w:uiPriority w:val="99"/>
    <w:semiHidden/>
    <w:rsid w:val="00B05FE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2F289-9FA6-4613-AB67-CA4E620A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2025-04-16T22:58:00Z</dcterms:created>
  <dcterms:modified xsi:type="dcterms:W3CDTF">2025-04-16T22:58:00Z</dcterms:modified>
</cp:coreProperties>
</file>